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rId59.png" ContentType="image/png"/>
  <Override PartName="/word/media/rId79.png" ContentType="image/png"/>
  <Override PartName="/word/media/rId55.png" ContentType="image/png"/>
  <Override PartName="/word/media/rId31.jpg" ContentType="image/jpeg"/>
  <Override PartName="/word/media/rId35.jpg" ContentType="image/jpeg"/>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Titel der Abschlussarbeit</w:t>
      </w:r>
    </w:p>
    <w:p>
      <w:pPr>
        <w:pStyle w:val="Untertitel"/>
      </w:pPr>
      <w:r>
        <w:t xml:space="preserve">vorgelegt von</w:t>
      </w:r>
      <w:r>
        <w:br/>
      </w:r>
      <w:r>
        <w:t xml:space="preserve">Mandy Mustermann</w:t>
      </w:r>
      <w:r>
        <w:br/>
      </w:r>
      <w:r>
        <w:t xml:space="preserve">geboren am 31. Januar 1970</w:t>
      </w:r>
    </w:p>
    <w:p>
      <w:pPr>
        <w:pStyle w:val="Author"/>
      </w:pPr>
      <w:r>
        <w:t xml:space="preserve">Bachelor- / Masterarbeit</w:t>
      </w:r>
    </w:p>
    <w:p>
      <w:pPr>
        <w:pStyle w:val="Author"/>
      </w:pPr>
      <w:r>
        <w:t xml:space="preserve">im Studiengang Biologie</w:t>
      </w:r>
    </w:p>
    <w:p>
      <w:pPr>
        <w:pStyle w:val="Author"/>
      </w:pPr>
      <w:r>
        <w:t xml:space="preserve">der Universität Hamburg</w:t>
      </w:r>
    </w:p>
    <w:p>
      <w:pPr>
        <w:pStyle w:val="Datum"/>
      </w:pPr>
      <w:r>
        <w:t xml:space="preserve">eingereicht am 1. April 2000</w:t>
      </w:r>
      <w:r>
        <w:br/>
      </w:r>
      <w:r>
        <w:t xml:space="preserve">Gutachter</w:t>
      </w:r>
      <w:r>
        <w:rPr>
          <w:i/>
          <w:iCs/>
        </w:rPr>
        <w:t xml:space="preserve">in: Prof. A</w:t>
      </w:r>
      <w:r>
        <w:br/>
      </w:r>
      <w:r>
        <w:rPr>
          <w:i/>
          <w:iCs/>
        </w:rPr>
        <w:t xml:space="preserve">Gutachter</w:t>
      </w:r>
      <w:r>
        <w:t xml:space="preserve">in: Prof. B</w:t>
      </w:r>
    </w:p>
    <w:sdt>
      <w:sdtPr>
        <w:docPartObj>
          <w:docPartGallery w:val="Table of Contents"/>
          <w:docPartUnique/>
        </w:docPartObj>
      </w:sdtPr>
      <w:sdtContent>
        <w:p>
          <w:pPr>
            <w:pStyle w:val="Inhaltsverzeichnisberschrift"/>
          </w:pPr>
          <w:r>
            <w:t xml:space="preserve">Inhaltsverzeichnis</w:t>
          </w:r>
        </w:p>
        <w:p>
          <w:r>
            <w:fldChar w:fldCharType="begin" w:dirty="true"/>
            <w:instrText xml:space="preserve">TOC \o "1-5" \h \z \u</w:instrText>
            <w:fldChar w:fldCharType="separate"/>
            <w:fldChar w:fldCharType="end"/>
          </w:r>
        </w:p>
      </w:sdtContent>
    </w:sdt>
    <w:p>
      <w:r>
        <w:br w:type="page"/>
      </w:r>
    </w:p>
    <w:bookmarkStart w:id="18" w:name="abstract"/>
    <w:p>
      <w:pPr>
        <w:pStyle w:val="berschrift1"/>
      </w:pPr>
      <w:r>
        <w:t xml:space="preserve">Abstract</w:t>
      </w:r>
    </w:p>
    <w:p>
      <w:pPr>
        <w:pStyle w:val="FirstParagraph"/>
      </w:pPr>
      <w:r>
        <w:t xml:space="preserve">Auf etwa einer halben, maximal einer Seite sollten die wichtigsten Inhalte, Erkenntnisse, Neuerungen bzw. Ergebnisse der Arbeit beschrieben werden.</w:t>
      </w:r>
      <w:r>
        <w:t xml:space="preserve"> </w:t>
      </w:r>
      <w:r>
        <w:t xml:space="preserve">Durch eine solche Zusammenfassung, im Engl. auch</w:t>
      </w:r>
      <w:r>
        <w:t xml:space="preserve"> </w:t>
      </w:r>
      <w:r>
        <w:rPr>
          <w:i/>
          <w:iCs/>
        </w:rPr>
        <w:t xml:space="preserve">Abstract</w:t>
      </w:r>
      <w:r>
        <w:t xml:space="preserve"> </w:t>
      </w:r>
      <w:r>
        <w:t xml:space="preserve">genannt, am Anfang der Arbeit wird die Arbeit deutlich aufgewertet. Hier sollte vermittelt werden, warum der Leser die Arbeit lesen sollte.</w:t>
      </w:r>
    </w:p>
    <w:p>
      <w:pPr>
        <w:pStyle w:val="Textkrper"/>
      </w:pPr>
      <w:r>
        <w:t xml:space="preserve">Die englische Zusammenfassung erfolgt zuerst.</w:t>
      </w:r>
    </w:p>
    <w:p>
      <w:r>
        <w:br w:type="page"/>
      </w:r>
    </w:p>
    <w:bookmarkEnd w:id="18"/>
    <w:bookmarkStart w:id="19" w:name="zusammenfassung"/>
    <w:p>
      <w:pPr>
        <w:pStyle w:val="berschrift1"/>
      </w:pPr>
      <w:r>
        <w:t xml:space="preserve">Zusammenfassung</w:t>
      </w:r>
    </w:p>
    <w:p>
      <w:pPr>
        <w:pStyle w:val="FirstParagraph"/>
      </w:pPr>
      <w:r>
        <w:t xml:space="preserve">Die deutsche Zusammenfassung sollte eine direkte Übersetzung des englischen</w:t>
      </w:r>
      <w:r>
        <w:t xml:space="preserve"> </w:t>
      </w:r>
      <w:r>
        <w:rPr>
          <w:i/>
          <w:iCs/>
        </w:rPr>
        <w:t xml:space="preserve">Abstract</w:t>
      </w:r>
      <w:r>
        <w:t xml:space="preserve"> </w:t>
      </w:r>
      <w:r>
        <w:t xml:space="preserve">sein und sich inhaltlich nicht unterscheiden.</w:t>
      </w:r>
    </w:p>
    <w:p>
      <w:r>
        <w:br w:type="page"/>
      </w:r>
    </w:p>
    <w:bookmarkEnd w:id="19"/>
    <w:bookmarkStart w:id="20" w:name="abkürzungsverzeichnis"/>
    <w:p>
      <w:pPr>
        <w:pStyle w:val="berschrift1"/>
      </w:pPr>
      <w:r>
        <w:t xml:space="preserve">Abkürzungsverzeichnis</w:t>
      </w:r>
    </w:p>
    <w:p>
      <w:pPr>
        <w:pStyle w:val="FirstParagraph"/>
      </w:pPr>
      <w:r>
        <w:t xml:space="preserve">Zur Auflistung von Abkürzungen kann eine Tabelle mittels R Markdown erstellt werden.</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ATP</w:t>
            </w:r>
          </w:p>
        </w:tc>
        <w:tc>
          <w:tcPr/>
          <w:p>
            <w:pPr>
              <w:pStyle w:val="Compact"/>
              <w:jc w:val="left"/>
            </w:pPr>
            <w:r>
              <w:t xml:space="preserve">Adenosintriphosphat</w:t>
            </w:r>
          </w:p>
        </w:tc>
      </w:tr>
      <w:tr>
        <w:tc>
          <w:tcPr/>
          <w:p>
            <w:pPr>
              <w:pStyle w:val="Compact"/>
              <w:jc w:val="left"/>
            </w:pPr>
            <w:r>
              <w:t xml:space="preserve">CoA</w:t>
            </w:r>
          </w:p>
        </w:tc>
        <w:tc>
          <w:tcPr/>
          <w:p>
            <w:pPr>
              <w:pStyle w:val="Compact"/>
              <w:jc w:val="left"/>
            </w:pPr>
            <w:r>
              <w:t xml:space="preserve">Coenzym A</w:t>
            </w:r>
          </w:p>
        </w:tc>
      </w:tr>
      <w:tr>
        <w:tc>
          <w:tcPr/>
          <w:p>
            <w:pPr>
              <w:pStyle w:val="Compact"/>
              <w:jc w:val="left"/>
            </w:pPr>
            <w:r>
              <w:t xml:space="preserve">DNA</w:t>
            </w:r>
          </w:p>
        </w:tc>
        <w:tc>
          <w:tcPr/>
          <w:p>
            <w:pPr>
              <w:pStyle w:val="Compact"/>
              <w:jc w:val="left"/>
            </w:pPr>
            <w:r>
              <w:t xml:space="preserve">Desoxyribonukleinsäure</w:t>
            </w:r>
          </w:p>
        </w:tc>
      </w:tr>
      <w:tr>
        <w:tc>
          <w:tcPr/>
          <w:p>
            <w:pPr>
              <w:pStyle w:val="Compact"/>
              <w:jc w:val="left"/>
            </w:pPr>
            <w:r>
              <w:t xml:space="preserve">mtDNA</w:t>
            </w:r>
          </w:p>
        </w:tc>
        <w:tc>
          <w:tcPr/>
          <w:p>
            <w:pPr>
              <w:pStyle w:val="Compact"/>
              <w:jc w:val="left"/>
            </w:pPr>
            <w:r>
              <w:t xml:space="preserve">Mitochondriale DNA</w:t>
            </w:r>
          </w:p>
        </w:tc>
      </w:tr>
    </w:tbl>
    <w:p>
      <w:r>
        <w:br w:type="page"/>
      </w:r>
    </w:p>
    <w:bookmarkEnd w:id="20"/>
    <w:bookmarkStart w:id="28" w:name="einleitung"/>
    <w:p>
      <w:pPr>
        <w:pStyle w:val="berschrift1"/>
      </w:pPr>
      <w:r>
        <w:rPr>
          <w:rStyle w:val="SectionNumber"/>
        </w:rPr>
        <w:t xml:space="preserve">1</w:t>
      </w:r>
      <w:r>
        <w:tab/>
      </w:r>
      <w:r>
        <w:t xml:space="preserve">Einleitung</w:t>
      </w:r>
    </w:p>
    <w:p>
      <w:pPr>
        <w:pStyle w:val="FirstParagraph"/>
      </w:pPr>
      <w:r>
        <w:t xml:space="preserve">Die Einleitung sollte vom Allgemeinen ins Spezifische gehen. Beantworte dabei die folgenden Fragen:</w:t>
      </w:r>
    </w:p>
    <w:p>
      <w:pPr>
        <w:pStyle w:val="Compact"/>
        <w:numPr>
          <w:ilvl w:val="0"/>
          <w:numId w:val="1001"/>
        </w:numPr>
      </w:pPr>
      <w:r>
        <w:t xml:space="preserve">Was ist das allgemeine Thema und warum ist es relevant?</w:t>
      </w:r>
    </w:p>
    <w:p>
      <w:pPr>
        <w:pStyle w:val="Compact"/>
        <w:numPr>
          <w:ilvl w:val="0"/>
          <w:numId w:val="1001"/>
        </w:numPr>
      </w:pPr>
      <w:r>
        <w:t xml:space="preserve">Was ist der aktuelle Stand der Forschung? Welche Lücken oder Widersprüche gibt es?</w:t>
      </w:r>
    </w:p>
    <w:p>
      <w:pPr>
        <w:pStyle w:val="Compact"/>
        <w:numPr>
          <w:ilvl w:val="0"/>
          <w:numId w:val="1001"/>
        </w:numPr>
      </w:pPr>
      <w:r>
        <w:t xml:space="preserve">Was ist die spezifische Fragestellung dieser Arbeit?</w:t>
      </w:r>
    </w:p>
    <w:p>
      <w:pPr>
        <w:pStyle w:val="Compact"/>
        <w:numPr>
          <w:ilvl w:val="0"/>
          <w:numId w:val="1001"/>
        </w:numPr>
      </w:pPr>
      <w:r>
        <w:t xml:space="preserve">Welche Hypothesen werden getestet?</w:t>
      </w:r>
    </w:p>
    <w:p>
      <w:pPr>
        <w:pStyle w:val="Compact"/>
        <w:numPr>
          <w:ilvl w:val="0"/>
          <w:numId w:val="1001"/>
        </w:numPr>
      </w:pPr>
      <w:r>
        <w:t xml:space="preserve">Wie ist die Arbeit gegliedert? (Argumentationskette, Teilprobleme)</w:t>
      </w:r>
    </w:p>
    <w:bookmarkStart w:id="27" w:name="hinweise-zur-literatur"/>
    <w:p>
      <w:pPr>
        <w:pStyle w:val="berschrift2"/>
      </w:pPr>
      <w:r>
        <w:rPr>
          <w:rStyle w:val="SectionNumber"/>
        </w:rPr>
        <w:t xml:space="preserve">1.1</w:t>
      </w:r>
      <w:r>
        <w:tab/>
      </w:r>
      <w:r>
        <w:t xml:space="preserve">Hinweise zur Literatur</w:t>
      </w:r>
    </w:p>
    <w:p>
      <w:pPr>
        <w:pStyle w:val="FirstParagraph"/>
      </w:pPr>
      <w:r>
        <w:t xml:space="preserve">Nutze</w:t>
      </w:r>
      <w:r>
        <w:t xml:space="preserve"> </w:t>
      </w:r>
      <w:hyperlink r:id="rId21">
        <w:r>
          <w:rPr>
            <w:rStyle w:val="Hyperlink"/>
          </w:rPr>
          <w:t xml:space="preserve">Google Scholar</w:t>
        </w:r>
      </w:hyperlink>
      <w:r>
        <w:t xml:space="preserve"> </w:t>
      </w:r>
      <w:r>
        <w:t xml:space="preserve">oder</w:t>
      </w:r>
      <w:r>
        <w:t xml:space="preserve"> </w:t>
      </w:r>
      <w:hyperlink r:id="rId22">
        <w:r>
          <w:rPr>
            <w:rStyle w:val="Hyperlink"/>
          </w:rPr>
          <w:t xml:space="preserve">Web of Science</w:t>
        </w:r>
      </w:hyperlink>
      <w:r>
        <w:t xml:space="preserve"> </w:t>
      </w:r>
      <w:r>
        <w:t xml:space="preserve">(erreichbar über</w:t>
      </w:r>
      <w:r>
        <w:t xml:space="preserve"> </w:t>
      </w:r>
      <w:hyperlink r:id="rId23">
        <w:r>
          <w:rPr>
            <w:rStyle w:val="Hyperlink"/>
          </w:rPr>
          <w:t xml:space="preserve">UHH VPN</w:t>
        </w:r>
      </w:hyperlink>
      <w:r>
        <w:t xml:space="preserve">) zur Literaturrecherche. Weitere nützliche Datenbanken für die Biologie sind die</w:t>
      </w:r>
      <w:r>
        <w:t xml:space="preserve"> </w:t>
      </w:r>
      <w:hyperlink r:id="rId24">
        <w:r>
          <w:rPr>
            <w:rStyle w:val="Hyperlink"/>
          </w:rPr>
          <w:t xml:space="preserve">Elektronische Zeitschriftenbibliothek</w:t>
        </w:r>
      </w:hyperlink>
      <w:r>
        <w:t xml:space="preserve"> </w:t>
      </w:r>
      <w:r>
        <w:t xml:space="preserve">der UHH und</w:t>
      </w:r>
      <w:r>
        <w:t xml:space="preserve"> </w:t>
      </w:r>
      <w:hyperlink r:id="rId25">
        <w:r>
          <w:rPr>
            <w:rStyle w:val="Hyperlink"/>
          </w:rPr>
          <w:t xml:space="preserve">ScienceDirect</w:t>
        </w:r>
      </w:hyperlink>
      <w:r>
        <w:t xml:space="preserve">.</w:t>
      </w:r>
    </w:p>
    <w:p>
      <w:pPr>
        <w:pStyle w:val="Textkrper"/>
      </w:pPr>
      <w:r>
        <w:t xml:space="preserve">Ein Literaturverwaltungsprogramm wie</w:t>
      </w:r>
      <w:r>
        <w:t xml:space="preserve"> </w:t>
      </w:r>
      <w:hyperlink r:id="rId26">
        <w:r>
          <w:rPr>
            <w:rStyle w:val="Hyperlink"/>
          </w:rPr>
          <w:t xml:space="preserve">Zotero</w:t>
        </w:r>
      </w:hyperlink>
      <w:r>
        <w:t xml:space="preserve"> </w:t>
      </w:r>
      <w:r>
        <w:t xml:space="preserve">hilft beim Organisieren der Quellen und beim automatischen Export von</w:t>
      </w:r>
      <w:r>
        <w:t xml:space="preserve"> </w:t>
      </w:r>
      <w:r>
        <w:rPr>
          <w:rStyle w:val="VerbatimChar"/>
        </w:rPr>
        <w:t xml:space="preserve">.bib</w:t>
      </w:r>
      <w:r>
        <w:t xml:space="preserve">-Dateien. Für die Zitationssyntax und die Einrichtung des Literaturverzeichnisses siehe das Tutorial.</w:t>
      </w:r>
    </w:p>
    <w:p>
      <w:r>
        <w:br w:type="page"/>
      </w:r>
    </w:p>
    <w:bookmarkEnd w:id="27"/>
    <w:bookmarkEnd w:id="28"/>
    <w:bookmarkStart w:id="44" w:name="material-und-methodik"/>
    <w:p>
      <w:pPr>
        <w:pStyle w:val="berschrift1"/>
      </w:pPr>
      <w:r>
        <w:rPr>
          <w:rStyle w:val="SectionNumber"/>
        </w:rPr>
        <w:t xml:space="preserve">2</w:t>
      </w:r>
      <w:r>
        <w:tab/>
      </w:r>
      <w:r>
        <w:t xml:space="preserve">Material und Methodik</w:t>
      </w:r>
    </w:p>
    <w:p>
      <w:pPr>
        <w:pStyle w:val="FirstParagraph"/>
      </w:pPr>
      <w:r>
        <w:t xml:space="preserve">Was genau in diesem Kapitel aufgeführt wird, hängt sehr von der Art der Abschlussarbeit ab, ob es sich um ein Laborexperiment, eine Feldstudie oder eine theoretische bzw. Modellierungsarbeit handelt. Bei Feldstudien ergeben sich typischerweise folgende Abschnitte:</w:t>
      </w:r>
    </w:p>
    <w:p>
      <w:pPr>
        <w:pStyle w:val="Compact"/>
        <w:numPr>
          <w:ilvl w:val="0"/>
          <w:numId w:val="1002"/>
        </w:numPr>
      </w:pPr>
      <w:r>
        <w:t xml:space="preserve">Untersuchungsgebiet</w:t>
      </w:r>
    </w:p>
    <w:p>
      <w:pPr>
        <w:pStyle w:val="Compact"/>
        <w:numPr>
          <w:ilvl w:val="0"/>
          <w:numId w:val="1002"/>
        </w:numPr>
      </w:pPr>
      <w:r>
        <w:t xml:space="preserve">Experimentelles Design</w:t>
      </w:r>
    </w:p>
    <w:p>
      <w:pPr>
        <w:pStyle w:val="Compact"/>
        <w:numPr>
          <w:ilvl w:val="0"/>
          <w:numId w:val="1002"/>
        </w:numPr>
      </w:pPr>
      <w:r>
        <w:t xml:space="preserve">Datenerhebung</w:t>
      </w:r>
    </w:p>
    <w:p>
      <w:pPr>
        <w:pStyle w:val="Compact"/>
        <w:numPr>
          <w:ilvl w:val="0"/>
          <w:numId w:val="1002"/>
        </w:numPr>
      </w:pPr>
      <w:r>
        <w:t xml:space="preserve">Statistische Analyse mit Angabe der entsprechenden Computerprogramme</w:t>
      </w:r>
      <w:r>
        <w:t xml:space="preserve"> </w:t>
      </w:r>
      <w:r>
        <w:rPr>
          <w:rStyle w:val="Funotenzeichen"/>
        </w:rPr>
        <w:footnoteReference w:id="29"/>
      </w:r>
    </w:p>
    <w:bookmarkStart w:id="39" w:name="untersuchungsgebiet"/>
    <w:p>
      <w:pPr>
        <w:pStyle w:val="berschrift2"/>
      </w:pPr>
      <w:r>
        <w:rPr>
          <w:rStyle w:val="SectionNumber"/>
        </w:rPr>
        <w:t xml:space="preserve">2.1</w:t>
      </w:r>
      <w:r>
        <w:tab/>
      </w:r>
      <w:r>
        <w:t xml:space="preserve">Untersuchungsgebiet</w:t>
      </w:r>
    </w:p>
    <w:p>
      <w:pPr>
        <w:pStyle w:val="FirstParagraph"/>
      </w:pPr>
      <w:r>
        <w:t xml:space="preserve">Externe Grafiken (z.B. Karten) werden mit</w:t>
      </w:r>
      <w:r>
        <w:t xml:space="preserve"> </w:t>
      </w:r>
      <w:r>
        <w:rPr>
          <w:rStyle w:val="VerbatimChar"/>
        </w:rPr>
        <w:t xml:space="preserve">knitr::include_graphics()</w:t>
      </w:r>
      <w:r>
        <w:t xml:space="preserve"> </w:t>
      </w:r>
      <w:r>
        <w:t xml:space="preserve">eingebettet. Die Bildunterschrift wird über</w:t>
      </w:r>
      <w:r>
        <w:t xml:space="preserve"> </w:t>
      </w:r>
      <w:r>
        <w:rPr>
          <w:rStyle w:val="VerbatimChar"/>
        </w:rPr>
        <w:t xml:space="preserve">fig.cap</w:t>
      </w:r>
      <w:r>
        <w:t xml:space="preserve"> </w:t>
      </w:r>
      <w:r>
        <w:t xml:space="preserve">festgelegt:</w:t>
      </w:r>
    </w:p>
    <w:p>
      <w:pPr>
        <w:pStyle w:val="CaptionedFigure"/>
      </w:pPr>
      <w:r>
        <w:drawing>
          <wp:inline>
            <wp:extent cx="5969000" cy="4308871"/>
            <wp:effectExtent b="0" l="0" r="0" t="0"/>
            <wp:docPr descr="Abbildung 2.1: Lage des Untersuchungsstandort…." title="" id="32" name="Picture"/>
            <a:graphic>
              <a:graphicData uri="http://schemas.openxmlformats.org/drawingml/2006/picture">
                <pic:pic>
                  <pic:nvPicPr>
                    <pic:cNvPr descr="images/sampling_site.jpg" id="33" name="Picture"/>
                    <pic:cNvPicPr>
                      <a:picLocks noChangeArrowheads="1" noChangeAspect="1"/>
                    </pic:cNvPicPr>
                  </pic:nvPicPr>
                  <pic:blipFill>
                    <a:blip r:embed="rId31"/>
                    <a:stretch>
                      <a:fillRect/>
                    </a:stretch>
                  </pic:blipFill>
                  <pic:spPr bwMode="auto">
                    <a:xfrm>
                      <a:off x="0" y="0"/>
                      <a:ext cx="5969000" cy="4308871"/>
                    </a:xfrm>
                    <a:prstGeom prst="rect">
                      <a:avLst/>
                    </a:prstGeom>
                    <a:noFill/>
                    <a:ln w="9525">
                      <a:noFill/>
                      <a:headEnd/>
                      <a:tailEnd/>
                    </a:ln>
                  </pic:spPr>
                </pic:pic>
              </a:graphicData>
            </a:graphic>
          </wp:inline>
        </w:drawing>
      </w:r>
    </w:p>
    <w:p>
      <w:pPr>
        <w:pStyle w:val="ImageCaption"/>
      </w:pPr>
      <w:bookmarkStart w:id="34" w:name="fig:location"/>
      <w:bookmarkEnd w:id="34"/>
      <w:r>
        <w:t xml:space="preserve">Abbildung 2.1: Lage des Untersuchungsstandort….</w:t>
      </w:r>
    </w:p>
    <w:p>
      <w:pPr>
        <w:pStyle w:val="Textkrper"/>
      </w:pPr>
      <w:r>
        <w:t xml:space="preserve">Abbildungen werden im Word-Dokument immer über die gesamte Breite dargestellt. Die</w:t>
      </w:r>
      <w:r>
        <w:t xml:space="preserve"> </w:t>
      </w:r>
      <w:r>
        <w:rPr>
          <w:rStyle w:val="VerbatimChar"/>
        </w:rPr>
        <w:t xml:space="preserve">out.width</w:t>
      </w:r>
      <w:r>
        <w:t xml:space="preserve">-Option funktioniert bei Word nicht. Bei externen Bildern kann die Breite über die Größe der Bilddatei angepasst werden:</w:t>
      </w:r>
    </w:p>
    <w:p>
      <w:pPr>
        <w:pStyle w:val="CaptionedFigure"/>
      </w:pPr>
      <w:r>
        <w:drawing>
          <wp:inline>
            <wp:extent cx="2695575" cy="1952625"/>
            <wp:effectExtent b="0" l="0" r="0" t="0"/>
            <wp:docPr descr="Abbildung 2.2: Verkleinerte Darstellung der Lage des Untersuchungsstandort…." title="" id="36" name="Picture"/>
            <a:graphic>
              <a:graphicData uri="http://schemas.openxmlformats.org/drawingml/2006/picture">
                <pic:pic>
                  <pic:nvPicPr>
                    <pic:cNvPr descr="images/sampling_site_small.jpg" id="37" name="Picture"/>
                    <pic:cNvPicPr>
                      <a:picLocks noChangeArrowheads="1" noChangeAspect="1"/>
                    </pic:cNvPicPr>
                  </pic:nvPicPr>
                  <pic:blipFill>
                    <a:blip r:embed="rId35"/>
                    <a:stretch>
                      <a:fillRect/>
                    </a:stretch>
                  </pic:blipFill>
                  <pic:spPr bwMode="auto">
                    <a:xfrm>
                      <a:off x="0" y="0"/>
                      <a:ext cx="2695575" cy="1952625"/>
                    </a:xfrm>
                    <a:prstGeom prst="rect">
                      <a:avLst/>
                    </a:prstGeom>
                    <a:noFill/>
                    <a:ln w="9525">
                      <a:noFill/>
                      <a:headEnd/>
                      <a:tailEnd/>
                    </a:ln>
                  </pic:spPr>
                </pic:pic>
              </a:graphicData>
            </a:graphic>
          </wp:inline>
        </w:drawing>
      </w:r>
    </w:p>
    <w:p>
      <w:pPr>
        <w:pStyle w:val="ImageCaption"/>
      </w:pPr>
      <w:bookmarkStart w:id="38" w:name="fig:location-small"/>
      <w:bookmarkEnd w:id="38"/>
      <w:r>
        <w:t xml:space="preserve">Abbildung 2.2: Verkleinerte Darstellung der Lage des Untersuchungsstandort….</w:t>
      </w:r>
    </w:p>
    <w:bookmarkEnd w:id="39"/>
    <w:bookmarkStart w:id="40" w:name="querverweise"/>
    <w:p>
      <w:pPr>
        <w:pStyle w:val="berschrift2"/>
      </w:pPr>
      <w:r>
        <w:rPr>
          <w:rStyle w:val="SectionNumber"/>
        </w:rPr>
        <w:t xml:space="preserve">2.2</w:t>
      </w:r>
      <w:r>
        <w:tab/>
      </w:r>
      <w:r>
        <w:t xml:space="preserve">Querverweise</w:t>
      </w:r>
    </w:p>
    <w:p>
      <w:pPr>
        <w:pStyle w:val="FirstParagraph"/>
      </w:pPr>
      <w:r>
        <w:t xml:space="preserve">Abbildungen werden mit</w:t>
      </w:r>
      <w:r>
        <w:t xml:space="preserve"> </w:t>
      </w:r>
      <w:r>
        <w:rPr>
          <w:rStyle w:val="VerbatimChar"/>
        </w:rPr>
        <w:t xml:space="preserve">\@ref(fig:&lt;chunk-label&gt;)</w:t>
      </w:r>
      <w:r>
        <w:t xml:space="preserve"> </w:t>
      </w:r>
      <w:r>
        <w:t xml:space="preserve">referenziert, Tabellen mit</w:t>
      </w:r>
      <w:r>
        <w:t xml:space="preserve"> </w:t>
      </w:r>
      <w:r>
        <w:rPr>
          <w:rStyle w:val="VerbatimChar"/>
        </w:rPr>
        <w:t xml:space="preserve">\@ref(tab:&lt;chunk-label&gt;)</w:t>
      </w:r>
      <w:r>
        <w:t xml:space="preserve">. Chunk-Labels dürfen</w:t>
      </w:r>
      <w:r>
        <w:t xml:space="preserve"> </w:t>
      </w:r>
      <w:r>
        <w:rPr>
          <w:b/>
          <w:bCs/>
        </w:rPr>
        <w:t xml:space="preserve">keine Unterstriche</w:t>
      </w:r>
      <w:r>
        <w:t xml:space="preserve"> </w:t>
      </w:r>
      <w:r>
        <w:t xml:space="preserve">enthalten — verwende stattdessen Bindestriche. Kapitel lassen sich über</w:t>
      </w:r>
      <w:r>
        <w:t xml:space="preserve"> </w:t>
      </w:r>
      <w:r>
        <w:rPr>
          <w:rStyle w:val="VerbatimChar"/>
        </w:rPr>
        <w:t xml:space="preserve">[Kapitelname]</w:t>
      </w:r>
      <w:r>
        <w:t xml:space="preserve"> </w:t>
      </w:r>
      <w:r>
        <w:t xml:space="preserve">verlinken, z.B.</w:t>
      </w:r>
      <w:r>
        <w:t xml:space="preserve"> </w:t>
      </w:r>
      <w:hyperlink w:anchor="diskussion">
        <w:r>
          <w:rPr>
            <w:rStyle w:val="Hyperlink"/>
          </w:rPr>
          <w:t xml:space="preserve">Diskussion</w:t>
        </w:r>
      </w:hyperlink>
      <w:r>
        <w:t xml:space="preserve">. Eine vollständige Übersicht findest du im Tutorial.</w:t>
      </w:r>
    </w:p>
    <w:bookmarkEnd w:id="40"/>
    <w:bookmarkStart w:id="41" w:name="mathematische-gleichungen"/>
    <w:p>
      <w:pPr>
        <w:pStyle w:val="berschrift2"/>
      </w:pPr>
      <w:r>
        <w:rPr>
          <w:rStyle w:val="SectionNumber"/>
        </w:rPr>
        <w:t xml:space="preserve">2.3</w:t>
      </w:r>
      <w:r>
        <w:tab/>
      </w:r>
      <w:r>
        <w:t xml:space="preserve">Mathematische Gleichungen</w:t>
      </w:r>
    </w:p>
    <w:p>
      <w:pPr>
        <w:pStyle w:val="FirstParagraph"/>
      </w:pPr>
      <w:r>
        <w:t xml:space="preserve">Inline-Gleichungen nutzen einfache Dollarzeichen:</w:t>
      </w:r>
      <w:r>
        <w:t xml:space="preserve"> </w:t>
      </w:r>
      <m:oMath>
        <m:r>
          <m:t>E</m:t>
        </m:r>
        <m:r>
          <m:rPr>
            <m:sty m:val="p"/>
          </m:rPr>
          <m:t>=</m:t>
        </m:r>
        <m:r>
          <m:t>m</m:t>
        </m:r>
        <m:sSup>
          <m:e>
            <m:r>
              <m:t>c</m:t>
            </m:r>
          </m:e>
          <m:sup>
            <m:r>
              <m:t>2</m:t>
            </m:r>
          </m:sup>
        </m:sSup>
      </m:oMath>
      <w:r>
        <w:t xml:space="preserve">. Abgesetzte Gleichungen nutzen doppelte Dollarzeichen:</w:t>
      </w:r>
    </w:p>
    <w:p>
      <w:pPr>
        <w:pStyle w:val="Textkrper"/>
      </w:pPr>
      <m:oMathPara>
        <m:oMathParaPr>
          <m:jc m:val="center"/>
        </m:oMathParaPr>
        <m:oMath>
          <m:r>
            <m:t>E</m:t>
          </m:r>
          <m:r>
            <m:rPr>
              <m:sty m:val="p"/>
            </m:rPr>
            <m:t>=</m:t>
          </m:r>
          <m:r>
            <m:t>m</m:t>
          </m:r>
          <m:sSup>
            <m:e>
              <m:r>
                <m:t>c</m:t>
              </m:r>
            </m:e>
            <m:sup>
              <m:r>
                <m:t>2</m:t>
              </m:r>
            </m:sup>
          </m:sSup>
        </m:oMath>
      </m:oMathPara>
    </w:p>
    <w:p>
      <w:pPr>
        <w:pStyle w:val="FirstParagraph"/>
      </w:pPr>
      <w:r>
        <w:t xml:space="preserve">Für nummerierte Gleichungen mit Querverweisen wird die LaTeX-Gleichungsumgebung verwendet (siehe Gl. (2.1)):</w:t>
      </w:r>
    </w:p>
    <w:p>
      <w:pPr>
        <w:pStyle w:val="Textkrper"/>
      </w:pPr>
      <m:oMathPara>
        <m:oMathParaPr>
          <m:jc m:val="center"/>
        </m:oMathParaPr>
        <m:oMath>
          <m:acc>
            <m:accPr>
              <m:chr m:val="‾"/>
            </m:accPr>
            <m:e>
              <m:r>
                <m:t>X</m:t>
              </m:r>
            </m:e>
          </m:acc>
          <m:r>
            <m:rPr>
              <m:sty m:val="p"/>
            </m:rPr>
            <m:t>=</m:t>
          </m:r>
          <m:f>
            <m:fPr>
              <m:type m:val="bar"/>
            </m:fPr>
            <m:num>
              <m:nary>
                <m:naryPr>
                  <m:chr m:val="∑"/>
                  <m:limLoc m:val="undOvr"/>
                  <m:subHide m:val="off"/>
                  <m:supHide m:val="off"/>
                </m:naryPr>
                <m:sub>
                  <m:r>
                    <m:t>i</m:t>
                  </m:r>
                  <m:r>
                    <m:rPr>
                      <m:sty m:val="p"/>
                    </m:rPr>
                    <m:t>=</m:t>
                  </m:r>
                  <m:r>
                    <m:t>1</m:t>
                  </m:r>
                </m:sub>
                <m:sup>
                  <m:r>
                    <m:t>n</m:t>
                  </m:r>
                </m:sup>
                <m:e>
                  <m:sSub>
                    <m:e>
                      <m:r>
                        <m:t>X</m:t>
                      </m:r>
                    </m:e>
                    <m:sub>
                      <m:r>
                        <m:t>i</m:t>
                      </m:r>
                    </m:sub>
                  </m:sSub>
                </m:e>
              </m:nary>
            </m:num>
            <m:den>
              <m:r>
                <m:t>n</m:t>
              </m:r>
            </m:den>
          </m:f>
          <m:r>
            <m:t>  </m:t>
          </m:r>
          <m:r>
            <m:rPr>
              <m:sty m:val="p"/>
            </m:rPr>
            <m:t>(</m:t>
          </m:r>
          <m:r>
            <m:t>2.1</m:t>
          </m:r>
          <m:r>
            <m:rPr>
              <m:sty m:val="p"/>
            </m:rPr>
            <m:t>)</m:t>
          </m:r>
        </m:oMath>
      </m:oMathPara>
    </w:p>
    <w:p>
      <w:pPr>
        <w:pStyle w:val="FirstParagraph"/>
      </w:pPr>
      <w:r>
        <w:t xml:space="preserve">Formeln sind immer in Sätze zu integrieren und enden mit Komma oder Punkt.</w:t>
      </w:r>
    </w:p>
    <w:bookmarkEnd w:id="41"/>
    <w:bookmarkStart w:id="42" w:name="chemische-formeln"/>
    <w:p>
      <w:pPr>
        <w:pStyle w:val="berschrift2"/>
      </w:pPr>
      <w:r>
        <w:rPr>
          <w:rStyle w:val="SectionNumber"/>
        </w:rPr>
        <w:t xml:space="preserve">2.4</w:t>
      </w:r>
      <w:r>
        <w:tab/>
      </w:r>
      <w:r>
        <w:t xml:space="preserve">Chemische Formeln</w:t>
      </w:r>
    </w:p>
    <w:p>
      <w:pPr>
        <w:pStyle w:val="FirstParagraph"/>
      </w:pPr>
      <w:r>
        <w:t xml:space="preserve">Mit</w:t>
      </w:r>
      <w:r>
        <w:t xml:space="preserve"> </w:t>
      </w:r>
      <w:r>
        <w:rPr>
          <w:rStyle w:val="VerbatimChar"/>
        </w:rPr>
        <w:t xml:space="preserve">$\mathrm{...}$</w:t>
      </w:r>
      <w:r>
        <w:t xml:space="preserve"> </w:t>
      </w:r>
      <w:r>
        <w:t xml:space="preserve">wird die automatische Kursivierung im Mathematikmodus vermieden:</w:t>
      </w:r>
    </w:p>
    <w:p>
      <w:pPr>
        <w:pStyle w:val="Compact"/>
        <w:numPr>
          <w:ilvl w:val="0"/>
          <w:numId w:val="1003"/>
        </w:numPr>
      </w:pPr>
      <w:r>
        <w:t xml:space="preserve">Tiefgestellt:</w:t>
      </w:r>
      <w:r>
        <w:t xml:space="preserve"> </w:t>
      </w:r>
      <m:oMath>
        <m:r>
          <m:rPr>
            <m:sty m:val="p"/>
          </m:rPr>
          <m:t>C</m:t>
        </m:r>
        <m:sSub>
          <m:e>
            <m:r>
              <m:rPr>
                <m:sty m:val="p"/>
              </m:rPr>
              <m:t>H</m:t>
            </m:r>
          </m:e>
          <m:sub>
            <m:r>
              <m:rPr>
                <m:sty m:val="p"/>
              </m:rPr>
              <m:t>4</m:t>
            </m:r>
          </m:sub>
        </m:sSub>
      </m:oMath>
    </w:p>
    <w:p>
      <w:pPr>
        <w:pStyle w:val="Compact"/>
        <w:numPr>
          <w:ilvl w:val="0"/>
          <w:numId w:val="1003"/>
        </w:numPr>
      </w:pPr>
      <w:r>
        <w:t xml:space="preserve">Hochgestellt:</w:t>
      </w:r>
      <w:r>
        <w:t xml:space="preserve"> </w:t>
      </w:r>
      <m:oMath>
        <m:sSup>
          <m:e>
            <m:r>
              <m:rPr>
                <m:sty m:val="p"/>
              </m:rPr>
              <m:t>O</m:t>
            </m:r>
          </m:e>
          <m:sup>
            <m:r>
              <m:rPr>
                <m:sty m:val="p"/>
              </m:rPr>
              <m:t>−</m:t>
            </m:r>
          </m:sup>
        </m:sSup>
      </m:oMath>
    </w:p>
    <w:p>
      <w:pPr>
        <w:pStyle w:val="Compact"/>
        <w:numPr>
          <w:ilvl w:val="0"/>
          <w:numId w:val="1003"/>
        </w:numPr>
      </w:pPr>
      <w:r>
        <w:t xml:space="preserve">Kombiniert:</w:t>
      </w:r>
      <w:r>
        <w:t xml:space="preserve"> </w:t>
      </w:r>
      <m:oMath>
        <m:r>
          <m:rPr>
            <m:sty m:val="p"/>
          </m:rPr>
          <m:t>F</m:t>
        </m:r>
        <m:sSubSup>
          <m:e>
            <m:r>
              <m:rPr>
                <m:sty m:val="p"/>
              </m:rPr>
              <m:t>e</m:t>
            </m:r>
          </m:e>
          <m:sub>
            <m:r>
              <m:rPr>
                <m:sty m:val="p"/>
              </m:rPr>
              <m:t>2</m:t>
            </m:r>
          </m:sub>
          <m:sup>
            <m:r>
              <m:rPr>
                <m:sty m:val="p"/>
              </m:rPr>
              <m:t>2</m:t>
            </m:r>
            <m:r>
              <m:rPr>
                <m:sty m:val="p"/>
              </m:rPr>
              <m:t>+</m:t>
            </m:r>
          </m:sup>
        </m:sSubSup>
        <m:r>
          <m:rPr>
            <m:sty m:val="p"/>
          </m:rPr>
          <m:t>C</m:t>
        </m:r>
        <m:sSub>
          <m:e>
            <m:r>
              <m:rPr>
                <m:sty m:val="p"/>
              </m:rPr>
              <m:t>r</m:t>
            </m:r>
          </m:e>
          <m:sub>
            <m:r>
              <m:rPr>
                <m:sty m:val="p"/>
              </m:rPr>
              <m:t>2</m:t>
            </m:r>
          </m:sub>
        </m:sSub>
        <m:sSub>
          <m:e>
            <m:r>
              <m:rPr>
                <m:sty m:val="p"/>
              </m:rPr>
              <m:t>O</m:t>
            </m:r>
          </m:e>
          <m:sub>
            <m:r>
              <m:rPr>
                <m:sty m:val="p"/>
              </m:rPr>
              <m:t>4</m:t>
            </m:r>
          </m:sub>
        </m:sSub>
      </m:oMath>
      <w:r>
        <w:t xml:space="preserve"> </w:t>
      </w:r>
      <w:r>
        <w:t xml:space="preserve">über</w:t>
      </w:r>
      <w:r>
        <w:t xml:space="preserve"> </w:t>
      </w:r>
      <w:r>
        <w:rPr>
          <w:rStyle w:val="VerbatimChar"/>
        </w:rPr>
        <w:t xml:space="preserve">$\mathrm{Fe_2^{2+}Cr_2O_4}$</w:t>
      </w:r>
    </w:p>
    <w:p>
      <w:pPr>
        <w:pStyle w:val="Compact"/>
        <w:numPr>
          <w:ilvl w:val="0"/>
          <w:numId w:val="1003"/>
        </w:numPr>
      </w:pPr>
      <w:r>
        <w:t xml:space="preserve">Hydrat: CuCl</w:t>
      </w:r>
      <w:r>
        <w:t xml:space="preserve"> </w:t>
      </w:r>
      <m:oMath>
        <m:r>
          <m:rPr>
            <m:sty m:val="p"/>
          </m:rPr>
          <m:t>•</m:t>
        </m:r>
      </m:oMath>
      <w:r>
        <w:t xml:space="preserve"> </w:t>
      </w:r>
      <m:oMath>
        <m:r>
          <m:rPr>
            <m:sty m:val="p"/>
          </m:rPr>
          <m:t>7</m:t>
        </m:r>
        <m:sSub>
          <m:e>
            <m:r>
              <m:rPr>
                <m:sty m:val="p"/>
              </m:rPr>
              <m:t>H</m:t>
            </m:r>
          </m:e>
          <m:sub>
            <m:r>
              <m:rPr>
                <m:sty m:val="p"/>
              </m:rPr>
              <m:t>2</m:t>
            </m:r>
          </m:sub>
        </m:sSub>
        <m:r>
          <m:rPr>
            <m:sty m:val="p"/>
          </m:rPr>
          <m:t>O</m:t>
        </m:r>
      </m:oMath>
    </w:p>
    <w:p>
      <w:pPr>
        <w:pStyle w:val="Compact"/>
        <w:numPr>
          <w:ilvl w:val="0"/>
          <w:numId w:val="1003"/>
        </w:numPr>
      </w:pPr>
      <w:r>
        <w:t xml:space="preserve">Pfeile:</w:t>
      </w:r>
      <w:r>
        <w:t xml:space="preserve"> </w:t>
      </w:r>
      <m:oMath>
        <m:r>
          <m:rPr>
            <m:sty m:val="p"/>
          </m:rPr>
          <m:t>→</m:t>
        </m:r>
      </m:oMath>
      <w:r>
        <w:t xml:space="preserve"> </w:t>
      </w:r>
      <w:r>
        <w:t xml:space="preserve">(Reaktion),</w:t>
      </w:r>
      <w:r>
        <w:t xml:space="preserve"> </w:t>
      </w:r>
      <m:oMath>
        <m:r>
          <m:rPr>
            <m:sty m:val="p"/>
          </m:rPr>
          <m:t>⇌</m:t>
        </m:r>
      </m:oMath>
      <w:r>
        <w:t xml:space="preserve"> </w:t>
      </w:r>
      <w:r>
        <w:t xml:space="preserve">(Gleichgewicht),</w:t>
      </w:r>
      <w:r>
        <w:t xml:space="preserve"> </w:t>
      </w:r>
      <m:oMath>
        <m:r>
          <m:rPr>
            <m:sty m:val="p"/>
          </m:rPr>
          <m:t>↔</m:t>
        </m:r>
      </m:oMath>
      <w:r>
        <w:t xml:space="preserve"> </w:t>
      </w:r>
      <w:r>
        <w:t xml:space="preserve">(Resonanz)</w:t>
      </w:r>
    </w:p>
    <w:p>
      <w:pPr>
        <w:pStyle w:val="Compact"/>
        <w:numPr>
          <w:ilvl w:val="0"/>
          <w:numId w:val="1003"/>
        </w:numPr>
      </w:pPr>
      <w:r>
        <w:t xml:space="preserve">Delta:</w:t>
      </w:r>
      <w:r>
        <w:t xml:space="preserve"> </w:t>
      </w:r>
      <m:oMath>
        <m:r>
          <m:rPr>
            <m:sty m:val="p"/>
          </m:rPr>
          <m:t>Δ</m:t>
        </m:r>
      </m:oMath>
    </w:p>
    <w:p>
      <w:pPr>
        <w:pStyle w:val="FirstParagraph"/>
      </w:pPr>
      <w:r>
        <w:t xml:space="preserve">Nummerierte Reaktionsgleichungen nutzen die Gleichungsumgebung:</w:t>
      </w:r>
    </w:p>
    <w:p>
      <w:pPr>
        <w:pStyle w:val="Textkrper"/>
      </w:pPr>
      <m:oMathPara>
        <m:oMathParaPr>
          <m:jc m:val="center"/>
        </m:oMathParaPr>
        <m:oMath>
          <m:sSub>
            <m:e>
              <m:r>
                <m:rPr>
                  <m:sty m:val="p"/>
                </m:rPr>
                <m:t>C</m:t>
              </m:r>
            </m:e>
            <m:sub>
              <m:r>
                <m:rPr>
                  <m:sty m:val="p"/>
                </m:rPr>
                <m:t>6</m:t>
              </m:r>
            </m:sub>
          </m:sSub>
          <m:sSub>
            <m:e>
              <m:r>
                <m:rPr>
                  <m:sty m:val="p"/>
                </m:rPr>
                <m:t>H</m:t>
              </m:r>
            </m:e>
            <m:sub>
              <m:r>
                <m:rPr>
                  <m:sty m:val="p"/>
                </m:rPr>
                <m:t>12</m:t>
              </m:r>
            </m:sub>
          </m:sSub>
          <m:sSub>
            <m:e>
              <m:r>
                <m:rPr>
                  <m:sty m:val="p"/>
                </m:rPr>
                <m:t>O</m:t>
              </m:r>
            </m:e>
            <m:sub>
              <m:r>
                <m:rPr>
                  <m:sty m:val="p"/>
                </m:rPr>
                <m:t>6</m:t>
              </m:r>
            </m:sub>
          </m:sSub>
          <m:r>
            <m:rPr>
              <m:sty m:val="p"/>
            </m:rPr>
            <m:t>+</m:t>
          </m:r>
          <m:r>
            <m:rPr>
              <m:sty m:val="p"/>
            </m:rPr>
            <m:t>6</m:t>
          </m:r>
          <m:sSub>
            <m:e>
              <m:r>
                <m:rPr>
                  <m:sty m:val="p"/>
                </m:rPr>
                <m:t>O</m:t>
              </m:r>
            </m:e>
            <m:sub>
              <m:r>
                <m:rPr>
                  <m:sty m:val="p"/>
                </m:rPr>
                <m:t>2</m:t>
              </m:r>
            </m:sub>
          </m:sSub>
          <m:r>
            <m:rPr>
              <m:sty m:val="p"/>
            </m:rPr>
            <m:t>→</m:t>
          </m:r>
          <m:r>
            <m:rPr>
              <m:sty m:val="p"/>
            </m:rPr>
            <m:t>6</m:t>
          </m:r>
          <m:r>
            <m:rPr>
              <m:sty m:val="p"/>
            </m:rPr>
            <m:t>C</m:t>
          </m:r>
          <m:sSub>
            <m:e>
              <m:r>
                <m:rPr>
                  <m:sty m:val="p"/>
                </m:rPr>
                <m:t>O</m:t>
              </m:r>
            </m:e>
            <m:sub>
              <m:r>
                <m:rPr>
                  <m:sty m:val="p"/>
                </m:rPr>
                <m:t>2</m:t>
              </m:r>
            </m:sub>
          </m:sSub>
          <m:r>
            <m:rPr>
              <m:sty m:val="p"/>
            </m:rPr>
            <m:t>+</m:t>
          </m:r>
          <m:r>
            <m:rPr>
              <m:sty m:val="p"/>
            </m:rPr>
            <m:t>6</m:t>
          </m:r>
          <m:sSub>
            <m:e>
              <m:r>
                <m:rPr>
                  <m:sty m:val="p"/>
                </m:rPr>
                <m:t>H</m:t>
              </m:r>
            </m:e>
            <m:sub>
              <m:r>
                <m:rPr>
                  <m:sty m:val="p"/>
                </m:rPr>
                <m:t>2</m:t>
              </m:r>
            </m:sub>
          </m:sSub>
          <m:r>
            <m:rPr>
              <m:sty m:val="p"/>
            </m:rPr>
            <m:t>O</m:t>
          </m:r>
          <m:r>
            <m:t>  </m:t>
          </m:r>
          <m:r>
            <m:rPr>
              <m:sty m:val="p"/>
            </m:rPr>
            <m:t>(</m:t>
          </m:r>
          <m:r>
            <m:t>2.2</m:t>
          </m:r>
          <m:r>
            <m:rPr>
              <m:sty m:val="p"/>
            </m:rPr>
            <m:t>)</m:t>
          </m:r>
        </m:oMath>
      </m:oMathPara>
    </w:p>
    <w:p>
      <w:pPr>
        <w:pStyle w:val="FirstParagraph"/>
      </w:pPr>
      <w:r>
        <w:t xml:space="preserve">Querverweis über (2.2). Unnummerierte Reaktionen im Fließtext nutzen Dollarzeichen:</w:t>
      </w:r>
      <w:r>
        <w:t xml:space="preserve"> </w:t>
      </w:r>
      <m:oMath>
        <m:r>
          <m:rPr>
            <m:sty m:val="p"/>
          </m:rPr>
          <m:t>N</m:t>
        </m:r>
        <m:sSub>
          <m:e>
            <m:r>
              <m:rPr>
                <m:sty m:val="p"/>
              </m:rPr>
              <m:t>H</m:t>
            </m:r>
          </m:e>
          <m:sub>
            <m:r>
              <m:rPr>
                <m:sty m:val="p"/>
              </m:rPr>
              <m:t>4</m:t>
            </m:r>
          </m:sub>
        </m:sSub>
        <m:r>
          <m:rPr>
            <m:sty m:val="p"/>
          </m:rPr>
          <m:t>C</m:t>
        </m:r>
        <m:sSub>
          <m:e>
            <m:r>
              <m:rPr>
                <m:sty m:val="p"/>
              </m:rPr>
              <m:t>l</m:t>
            </m:r>
          </m:e>
          <m:sub>
            <m:r>
              <m:rPr>
                <m:sty m:val="p"/>
              </m:rPr>
              <m:t>(</m:t>
            </m:r>
            <m:r>
              <m:rPr>
                <m:sty m:val="p"/>
              </m:rPr>
              <m:t>s</m:t>
            </m:r>
            <m:r>
              <m:rPr>
                <m:sty m:val="p"/>
              </m:rPr>
              <m:t>)</m:t>
            </m:r>
          </m:sub>
        </m:sSub>
        <m:r>
          <m:rPr>
            <m:sty m:val="p"/>
          </m:rPr>
          <m:t>⇌</m:t>
        </m:r>
        <m:r>
          <m:rPr>
            <m:sty m:val="p"/>
          </m:rPr>
          <m:t>N</m:t>
        </m:r>
        <m:sSub>
          <m:e>
            <m:r>
              <m:rPr>
                <m:sty m:val="p"/>
              </m:rPr>
              <m:t>H</m:t>
            </m:r>
          </m:e>
          <m:sub>
            <m:r>
              <m:rPr>
                <m:sty m:val="p"/>
              </m:rPr>
              <m:t>3</m:t>
            </m:r>
            <m:r>
              <m:rPr>
                <m:sty m:val="p"/>
              </m:rPr>
              <m:t>(</m:t>
            </m:r>
            <m:r>
              <m:rPr>
                <m:sty m:val="p"/>
              </m:rPr>
              <m:t>g</m:t>
            </m:r>
            <m:r>
              <m:rPr>
                <m:sty m:val="p"/>
              </m:rPr>
              <m:t>)</m:t>
            </m:r>
          </m:sub>
        </m:sSub>
        <m:r>
          <m:rPr>
            <m:sty m:val="p"/>
          </m:rPr>
          <m:t>+</m:t>
        </m:r>
        <m:r>
          <m:rPr>
            <m:sty m:val="p"/>
          </m:rPr>
          <m:t>H</m:t>
        </m:r>
        <m:r>
          <m:rPr>
            <m:sty m:val="p"/>
          </m:rPr>
          <m:t>C</m:t>
        </m:r>
        <m:sSub>
          <m:e>
            <m:r>
              <m:rPr>
                <m:sty m:val="p"/>
              </m:rPr>
              <m:t>l</m:t>
            </m:r>
          </m:e>
          <m:sub>
            <m:r>
              <m:rPr>
                <m:sty m:val="p"/>
              </m:rPr>
              <m:t>(</m:t>
            </m:r>
            <m:r>
              <m:rPr>
                <m:sty m:val="p"/>
              </m:rPr>
              <m:t>g</m:t>
            </m:r>
            <m:r>
              <m:rPr>
                <m:sty m:val="p"/>
              </m:rPr>
              <m:t>)</m:t>
            </m:r>
          </m:sub>
        </m:sSub>
      </m:oMath>
    </w:p>
    <w:bookmarkEnd w:id="42"/>
    <w:bookmarkStart w:id="43" w:name="software"/>
    <w:p>
      <w:pPr>
        <w:pStyle w:val="berschrift2"/>
      </w:pPr>
      <w:r>
        <w:rPr>
          <w:rStyle w:val="SectionNumber"/>
        </w:rPr>
        <w:t xml:space="preserve">2.5</w:t>
      </w:r>
      <w:r>
        <w:tab/>
      </w:r>
      <w:r>
        <w:t xml:space="preserve">Software</w:t>
      </w:r>
    </w:p>
    <w:p>
      <w:pPr>
        <w:pStyle w:val="FirstParagraph"/>
      </w:pPr>
      <w:r>
        <w:t xml:space="preserve">Dieser Abschnitt sollte standardmäßig immer zum Schluss kommen. Hier wird aufgelistet welche R Version und welche Pakete mit Versionsnummer genutzt wurden. Es dürfen hier auch nicht die Referenzen für die jeweiligen Pakete fehlen. Der folgende Text erstellt alles nötige automatisch. Hier müssen einfach nur die verwendeten Pakete aktualisiert werden:</w:t>
      </w:r>
    </w:p>
    <w:p>
      <w:pPr>
        <w:pStyle w:val="Textkrper"/>
      </w:pPr>
      <w:r>
        <w:t xml:space="preserve">Die Analysen wurden mit der Statistiksoftware R (Version 4.5.2)</w:t>
      </w:r>
      <w:r>
        <w:t xml:space="preserve"> </w:t>
      </w:r>
      <w:r>
        <w:t xml:space="preserve">(R Core Team, 2025)</w:t>
      </w:r>
      <w:r>
        <w:t xml:space="preserve"> </w:t>
      </w:r>
      <w:r>
        <w:t xml:space="preserve">durchgeführt. Die Abschlussarbeit selbst, einschliesslich der Tabellen, wurde mit den Paketen</w:t>
      </w:r>
      <w:r>
        <w:t xml:space="preserve"> </w:t>
      </w:r>
      <w:r>
        <w:t xml:space="preserve">‘bookdown’</w:t>
      </w:r>
      <w:r>
        <w:t xml:space="preserve"> </w:t>
      </w:r>
      <w:r>
        <w:t xml:space="preserve">(Version 0.46)</w:t>
      </w:r>
      <w:r>
        <w:t xml:space="preserve"> </w:t>
      </w:r>
      <w:r>
        <w:t xml:space="preserve">(Xie, 2025a)</w:t>
      </w:r>
      <w:r>
        <w:t xml:space="preserve">,</w:t>
      </w:r>
      <w:r>
        <w:t xml:space="preserve"> </w:t>
      </w:r>
      <w:r>
        <w:t xml:space="preserve">‘rmarkdown’</w:t>
      </w:r>
      <w:r>
        <w:t xml:space="preserve"> </w:t>
      </w:r>
      <w:r>
        <w:t xml:space="preserve">(Version 2.30)</w:t>
      </w:r>
      <w:r>
        <w:t xml:space="preserve"> </w:t>
      </w:r>
      <w:r>
        <w:t xml:space="preserve">(Allaire et al., 2025)</w:t>
      </w:r>
      <w:r>
        <w:t xml:space="preserve">,</w:t>
      </w:r>
      <w:r>
        <w:t xml:space="preserve"> </w:t>
      </w:r>
      <w:r>
        <w:t xml:space="preserve">‘knitr’</w:t>
      </w:r>
      <w:r>
        <w:t xml:space="preserve"> </w:t>
      </w:r>
      <w:r>
        <w:t xml:space="preserve">(Version 1.51)</w:t>
      </w:r>
      <w:r>
        <w:t xml:space="preserve"> </w:t>
      </w:r>
      <w:r>
        <w:t xml:space="preserve">(Xie, 2025b)</w:t>
      </w:r>
      <w:r>
        <w:t xml:space="preserve"> </w:t>
      </w:r>
      <w:r>
        <w:t xml:space="preserve">und</w:t>
      </w:r>
      <w:r>
        <w:t xml:space="preserve"> </w:t>
      </w:r>
      <w:r>
        <w:t xml:space="preserve">‘flextable’</w:t>
      </w:r>
      <w:r>
        <w:t xml:space="preserve"> </w:t>
      </w:r>
      <w:r>
        <w:t xml:space="preserve">(Version 0.9.10)</w:t>
      </w:r>
      <w:r>
        <w:t xml:space="preserve"> </w:t>
      </w:r>
      <w:r>
        <w:t xml:space="preserve">(Gohel and Skintzos, 2025)</w:t>
      </w:r>
      <w:r>
        <w:t xml:space="preserve"> </w:t>
      </w:r>
      <w:r>
        <w:t xml:space="preserve">erstellt.</w:t>
      </w:r>
    </w:p>
    <w:p>
      <w:r>
        <w:br w:type="page"/>
      </w:r>
    </w:p>
    <w:bookmarkEnd w:id="43"/>
    <w:bookmarkEnd w:id="44"/>
    <w:bookmarkStart w:id="64" w:name="ergebnisse"/>
    <w:p>
      <w:pPr>
        <w:pStyle w:val="berschrift1"/>
      </w:pPr>
      <w:r>
        <w:rPr>
          <w:rStyle w:val="SectionNumber"/>
        </w:rPr>
        <w:t xml:space="preserve">3</w:t>
      </w:r>
      <w:r>
        <w:tab/>
      </w:r>
      <w:r>
        <w:t xml:space="preserve">Ergebnisse</w:t>
      </w:r>
    </w:p>
    <w:p>
      <w:pPr>
        <w:pStyle w:val="FirstParagraph"/>
      </w:pPr>
      <w:r>
        <w:t xml:space="preserve">Der Ergebnisteil ist für den Aufbau einer empirischen Arbeit extrem wichtig und sollte eine gute Mischung aus Text, Tabellen und Abbildungen sein. Um dem Leser eine Struktur zu geben und den roten Faden nicht zu verlieren, sollten die Forschungsfragen und Hypothesen für die Einteilung und Darstellung der Ergebnisse genutzt werden.</w:t>
      </w:r>
    </w:p>
    <w:p>
      <w:pPr>
        <w:pStyle w:val="Textkrper"/>
      </w:pPr>
      <w:r>
        <w:t xml:space="preserve">Abbildungen und Tabellen gehören grundsätzlich zum Text, solange sie in den Fließtext eingebunden sind. Sie werden fortlaufend nummeriert, beschriftet und ggf. mit der entsprechenden Quelle versehen. Außerdem wird jede Abbildung und Tabelle im Text referiert, d.h. es wird auf irgendeine Weise Bezug darauf genommen. LaTeX setzt Tabellen und Abbildungen in der Regel selbständig so, wie es am besten passt. Es ist kein Problem, wenn das entsprechende Objekt dadurch auf einer anderen Seite als der Verweis platziert wird.</w:t>
      </w:r>
    </w:p>
    <w:p>
      <w:pPr>
        <w:pStyle w:val="Textkrper"/>
      </w:pPr>
      <w:r>
        <w:t xml:space="preserve">Tabellen erhalten in der Regel eine Überschrift, während Abbildungen eine Bildunterschrift erhalten. Dies muss bei einigen R Funktionen berücksichtigt werden (siehe nachfolgende Beispiele).</w:t>
      </w:r>
    </w:p>
    <w:bookmarkStart w:id="53" w:name="tabellen"/>
    <w:p>
      <w:pPr>
        <w:pStyle w:val="berschrift2"/>
      </w:pPr>
      <w:r>
        <w:rPr>
          <w:rStyle w:val="SectionNumber"/>
        </w:rPr>
        <w:t xml:space="preserve">3.1</w:t>
      </w:r>
      <w:r>
        <w:tab/>
      </w:r>
      <w:r>
        <w:t xml:space="preserve">Tabellen</w:t>
      </w:r>
    </w:p>
    <w:bookmarkStart w:id="45" w:name="r-markdown-tabellen"/>
    <w:p>
      <w:pPr>
        <w:pStyle w:val="berschrift3"/>
      </w:pPr>
      <w:r>
        <w:rPr>
          <w:rStyle w:val="SectionNumber"/>
        </w:rPr>
        <w:t xml:space="preserve">3.1.1</w:t>
      </w:r>
      <w:r>
        <w:tab/>
      </w:r>
      <w:r>
        <w:t xml:space="preserve">R Markdown Tabellen</w:t>
      </w:r>
    </w:p>
    <w:p>
      <w:pPr>
        <w:pStyle w:val="FirstParagraph"/>
      </w:pPr>
      <w:r>
        <w:t xml:space="preserve">Bei einer R Markdown Tabelle, wie die folgende Tabelle zeigt, erfolgt die Tabellenbeschriftung mit</w:t>
      </w:r>
      <w:r>
        <w:t xml:space="preserve"> </w:t>
      </w:r>
      <w:r>
        <w:rPr>
          <w:b/>
          <w:bCs/>
        </w:rPr>
        <w:t xml:space="preserve">Table: …</w:t>
      </w:r>
      <w:r>
        <w:t xml:space="preserve">, welche ÜBER die Tabelle geschrieben werden muss. (</w:t>
      </w:r>
      <w:r>
        <w:rPr>
          <w:i/>
          <w:iCs/>
        </w:rPr>
        <w:t xml:space="preserve">Achtung: Für die Beschriftung braucht man hier keine Anführungszeichen!</w:t>
      </w:r>
      <w:r>
        <w:t xml:space="preserve">)</w:t>
      </w:r>
    </w:p>
    <w:p>
      <w:pPr>
        <w:pStyle w:val="TableCaption"/>
      </w:pPr>
      <w:r>
        <w:t xml:space="preserve">Dies ist eine Tabelle, die direkt in Markdown geschrieben wurde.</w:t>
      </w:r>
    </w:p>
    <w:tbl>
      <w:tblPr>
        <w:tblStyle w:val="Table"/>
        <w:tblW w:type="auto" w:w="0"/>
        <w:tblLook w:firstRow="1" w:lastRow="0" w:firstColumn="0" w:lastColumn="0" w:noHBand="0" w:noVBand="0" w:val="0020"/>
        <w:tblCaption w:val="Dies ist eine Tabelle, die direkt in Markdown geschrieben wurde."/>
      </w:tblPr>
      <w:tblGrid>
        <w:gridCol w:w="2640"/>
        <w:gridCol w:w="2640"/>
        <w:gridCol w:w="2640"/>
      </w:tblGrid>
      <w:tr>
        <w:trPr>
          <w:tblHeader w:val="on"/>
        </w:trPr>
        <w:tc>
          <w:tcPr/>
          <w:p>
            <w:pPr>
              <w:pStyle w:val="Compact"/>
              <w:jc w:val="left"/>
            </w:pPr>
            <w:r>
              <w:t xml:space="preserve">A</w:t>
            </w:r>
          </w:p>
        </w:tc>
        <w:tc>
          <w:tcPr/>
          <w:p>
            <w:pPr>
              <w:pStyle w:val="Compact"/>
              <w:jc w:val="center"/>
            </w:pPr>
            <w:r>
              <w:t xml:space="preserve">New</w:t>
            </w:r>
          </w:p>
        </w:tc>
        <w:tc>
          <w:tcPr/>
          <w:p>
            <w:pPr>
              <w:pStyle w:val="Compact"/>
              <w:jc w:val="right"/>
            </w:pPr>
            <w:r>
              <w:t xml:space="preserve">Table</w:t>
            </w:r>
          </w:p>
        </w:tc>
      </w:tr>
      <w:tr>
        <w:tc>
          <w:tcPr/>
          <w:p>
            <w:pPr>
              <w:pStyle w:val="Compact"/>
              <w:jc w:val="left"/>
            </w:pPr>
            <w:r>
              <w:t xml:space="preserve">left-aligned</w:t>
            </w:r>
          </w:p>
        </w:tc>
        <w:tc>
          <w:tcPr/>
          <w:p>
            <w:pPr>
              <w:pStyle w:val="Compact"/>
              <w:jc w:val="center"/>
            </w:pPr>
            <w:r>
              <w:t xml:space="preserve">centre-aligned</w:t>
            </w:r>
          </w:p>
        </w:tc>
        <w:tc>
          <w:tcPr/>
          <w:p>
            <w:pPr>
              <w:pStyle w:val="Compact"/>
              <w:jc w:val="right"/>
            </w:pPr>
            <w:r>
              <w:t xml:space="preserve">right-aligned</w:t>
            </w:r>
          </w:p>
        </w:tc>
      </w:tr>
      <w:tr>
        <w:tc>
          <w:tcPr/>
          <w:p>
            <w:pPr>
              <w:pStyle w:val="Compact"/>
              <w:jc w:val="left"/>
            </w:pPr>
            <w:r>
              <w:t xml:space="preserve">$123</w:t>
            </w:r>
          </w:p>
        </w:tc>
        <w:tc>
          <w:tcPr/>
          <w:p>
            <w:pPr>
              <w:pStyle w:val="Compact"/>
              <w:jc w:val="center"/>
            </w:pPr>
            <w:r>
              <w:t xml:space="preserve">$456</w:t>
            </w:r>
          </w:p>
        </w:tc>
        <w:tc>
          <w:tcPr/>
          <w:p>
            <w:pPr>
              <w:pStyle w:val="Compact"/>
              <w:jc w:val="right"/>
            </w:pPr>
            <w:r>
              <w:t xml:space="preserve">$789</w:t>
            </w:r>
          </w:p>
        </w:tc>
      </w:tr>
      <w:tr>
        <w:tc>
          <w:tcPr/>
          <w:p>
            <w:pPr>
              <w:pStyle w:val="Compact"/>
              <w:jc w:val="left"/>
            </w:pPr>
            <w:r>
              <w:rPr>
                <w:i/>
                <w:iCs/>
              </w:rPr>
              <w:t xml:space="preserve">italics</w:t>
            </w:r>
          </w:p>
        </w:tc>
        <w:tc>
          <w:tcPr/>
          <w:p>
            <w:pPr>
              <w:pStyle w:val="Compact"/>
              <w:jc w:val="center"/>
            </w:pPr>
            <w:r>
              <w:t xml:space="preserve">normal</w:t>
            </w:r>
          </w:p>
        </w:tc>
        <w:tc>
          <w:tcPr/>
          <w:p>
            <w:pPr>
              <w:pStyle w:val="Compact"/>
              <w:jc w:val="right"/>
            </w:pPr>
            <w:r>
              <w:rPr>
                <w:b/>
                <w:bCs/>
              </w:rPr>
              <w:t xml:space="preserve">boldface</w:t>
            </w:r>
          </w:p>
        </w:tc>
      </w:tr>
    </w:tbl>
    <w:p>
      <w:pPr>
        <w:pStyle w:val="Textkrper"/>
      </w:pPr>
      <w:r>
        <w:t xml:space="preserve">Der</w:t>
      </w:r>
      <w:r>
        <w:t xml:space="preserve"> </w:t>
      </w:r>
      <w:r>
        <w:rPr>
          <w:b/>
          <w:bCs/>
        </w:rPr>
        <w:t xml:space="preserve">Nachteil</w:t>
      </w:r>
      <w:r>
        <w:t xml:space="preserve"> </w:t>
      </w:r>
      <w:r>
        <w:t xml:space="preserve">einer in R Markdown Syntax geschriebenen Tabelle ist beim Word Dokument, dass keine Nummerierung automatisch erfolgt und auch der Querverweis in der LaTeX Notation nicht funktioniert. Beides geht aktuell nur beim Erstellen von Tabellen aus R heraus (siehe nächsten Abschnitt).</w:t>
      </w:r>
    </w:p>
    <w:bookmarkEnd w:id="45"/>
    <w:bookmarkStart w:id="52" w:name="mit-r-erzeugte-tabellen"/>
    <w:p>
      <w:pPr>
        <w:pStyle w:val="berschrift3"/>
      </w:pPr>
      <w:r>
        <w:rPr>
          <w:rStyle w:val="SectionNumber"/>
        </w:rPr>
        <w:t xml:space="preserve">3.1.2</w:t>
      </w:r>
      <w:r>
        <w:tab/>
      </w:r>
      <w:r>
        <w:t xml:space="preserve">Mit R erzeugte Tabellen</w:t>
      </w:r>
    </w:p>
    <w:p>
      <w:pPr>
        <w:pStyle w:val="FirstParagraph"/>
      </w:pPr>
      <w:r>
        <w:t xml:space="preserve">Tabellen mit R und einzelnen Paketen zu erstellen ist viel einfacher (und schützt vor Tippfehlern!) als die manuelle Eingabe von Werten in eine Tabelle durch Kopieren und Einfügen von Werten in Excel oder LaTeX. Dies zeigt wieder einmal, wie schön reproduzierbare Dokumente sein können!</w:t>
      </w:r>
    </w:p>
    <w:p>
      <w:pPr>
        <w:pStyle w:val="Textkrper"/>
      </w:pPr>
      <w:r>
        <w:t xml:space="preserve">Ein weiterer Vorteil ist, dass mit R generierte Tabellen automatisch eine Nummer erhalten und darüber der Querverweis möglich ist. Dazu muss einfach nur ein Label für den R code chunk (direkt hinter dem</w:t>
      </w:r>
      <w:r>
        <w:t xml:space="preserve"> </w:t>
      </w:r>
      <w:r>
        <w:t xml:space="preserve">‘{r’</w:t>
      </w:r>
      <w:r>
        <w:t xml:space="preserve">) vergeben werden. Der Querverweis erfolgt dann dann mit</w:t>
      </w:r>
      <w:r>
        <w:t xml:space="preserve"> </w:t>
      </w:r>
      <w:r>
        <w:rPr>
          <w:rStyle w:val="VerbatimChar"/>
        </w:rPr>
        <w:t xml:space="preserve">\@ref{tab:code-chunk-label}</w:t>
      </w:r>
      <w:r>
        <w:t xml:space="preserve">.</w:t>
      </w:r>
    </w:p>
    <w:bookmarkStart w:id="47" w:name="das-paket-knitr"/>
    <w:p>
      <w:pPr>
        <w:pStyle w:val="berschrift4"/>
      </w:pPr>
      <w:r>
        <w:rPr>
          <w:rStyle w:val="SectionNumber"/>
        </w:rPr>
        <w:t xml:space="preserve">3.1.2.1</w:t>
      </w:r>
      <w:r>
        <w:tab/>
      </w:r>
      <w:r>
        <w:t xml:space="preserve">Das Paket</w:t>
      </w:r>
      <w:r>
        <w:t xml:space="preserve"> </w:t>
      </w:r>
      <w:r>
        <w:rPr>
          <w:rStyle w:val="VerbatimChar"/>
        </w:rPr>
        <w:t xml:space="preserve">knitr</w:t>
      </w:r>
    </w:p>
    <w:p>
      <w:pPr>
        <w:pStyle w:val="FirstParagraph"/>
      </w:pPr>
      <w:r>
        <w:t xml:space="preserve">Tabelle</w:t>
      </w:r>
      <w:r>
        <w:t xml:space="preserve"> </w:t>
      </w:r>
      <w:r>
        <w:t xml:space="preserve">3.1</w:t>
      </w:r>
      <w:r>
        <w:t xml:space="preserve"> </w:t>
      </w:r>
      <w:r>
        <w:t xml:space="preserve">ist ein Beispiel für eine mit</w:t>
      </w:r>
      <w:r>
        <w:t xml:space="preserve"> </w:t>
      </w:r>
      <w:r>
        <w:rPr>
          <w:rStyle w:val="VerbatimChar"/>
        </w:rPr>
        <w:t xml:space="preserve">knitr::kable()</w:t>
      </w:r>
      <w:r>
        <w:t xml:space="preserve"> </w:t>
      </w:r>
      <w:r>
        <w:t xml:space="preserve">erzeugte Tabelle. Eines der Argumente der Funktion ist</w:t>
      </w:r>
      <w:r>
        <w:t xml:space="preserve"> </w:t>
      </w:r>
      <w:r>
        <w:rPr>
          <w:rStyle w:val="VerbatimChar"/>
        </w:rPr>
        <w:t xml:space="preserve">caption</w:t>
      </w:r>
      <w:r>
        <w:t xml:space="preserve"> </w:t>
      </w:r>
      <w:r>
        <w:t xml:space="preserve">- hier wird die Beschriftung der Tabelle festgelegt:</w:t>
      </w:r>
    </w:p>
    <w:p>
      <w:pPr>
        <w:pStyle w:val="TableCaption"/>
      </w:pPr>
      <w:bookmarkStart w:id="46" w:name="tab:kable1"/>
      <w:bookmarkEnd w:id="46"/>
      <w:r>
        <w:t xml:space="preserve">Tabelle 3.1: Dies ist eine mit knitr::kable() erzeugte Tabelle.</w:t>
      </w:r>
    </w:p>
    <w:tbl>
      <w:tblPr>
        <w:tblStyle w:val="Table"/>
        <w:tblW w:type="auto" w:w="0"/>
        <w:tblLook w:firstRow="1" w:lastRow="0" w:firstColumn="0" w:lastColumn="0" w:noHBand="0" w:noVBand="0" w:val="0020"/>
        <w:tblCaption w:val="Tabelle 3.1: Dies ist eine mit knitr::kable() erzeugte Tabelle."/>
      </w:tblPr>
      <w:tblGrid>
        <w:gridCol w:w="1131"/>
        <w:gridCol w:w="1131"/>
        <w:gridCol w:w="1131"/>
        <w:gridCol w:w="1131"/>
        <w:gridCol w:w="1131"/>
        <w:gridCol w:w="1131"/>
        <w:gridCol w:w="1131"/>
      </w:tblGrid>
      <w:tr>
        <w:trPr>
          <w:tblHeader w:val="on"/>
        </w:trPr>
        <w:tc>
          <w:tcPr/>
          <w:p>
            <w:pPr>
              <w:pStyle w:val="Compact"/>
            </w:pPr>
          </w:p>
        </w:tc>
        <w:tc>
          <w:tcPr/>
          <w:p>
            <w:pPr>
              <w:pStyle w:val="Compact"/>
              <w:jc w:val="right"/>
            </w:pPr>
            <w:r>
              <w:t xml:space="preserve">mpg</w:t>
            </w:r>
          </w:p>
        </w:tc>
        <w:tc>
          <w:tcPr/>
          <w:p>
            <w:pPr>
              <w:pStyle w:val="Compact"/>
              <w:jc w:val="right"/>
            </w:pPr>
            <w:r>
              <w:t xml:space="preserve">cyl</w:t>
            </w:r>
          </w:p>
        </w:tc>
        <w:tc>
          <w:tcPr/>
          <w:p>
            <w:pPr>
              <w:pStyle w:val="Compact"/>
              <w:jc w:val="right"/>
            </w:pPr>
            <w:r>
              <w:t xml:space="preserve">disp</w:t>
            </w:r>
          </w:p>
        </w:tc>
        <w:tc>
          <w:tcPr/>
          <w:p>
            <w:pPr>
              <w:pStyle w:val="Compact"/>
              <w:jc w:val="right"/>
            </w:pPr>
            <w:r>
              <w:t xml:space="preserve">hp</w:t>
            </w:r>
          </w:p>
        </w:tc>
        <w:tc>
          <w:tcPr/>
          <w:p>
            <w:pPr>
              <w:pStyle w:val="Compact"/>
              <w:jc w:val="right"/>
            </w:pPr>
            <w:r>
              <w:t xml:space="preserve">drat</w:t>
            </w:r>
          </w:p>
        </w:tc>
        <w:tc>
          <w:tcPr/>
          <w:p>
            <w:pPr>
              <w:pStyle w:val="Compact"/>
              <w:jc w:val="right"/>
            </w:pPr>
            <w:r>
              <w:t xml:space="preserve">wt</w:t>
            </w:r>
          </w:p>
        </w:tc>
      </w:tr>
      <w:tr>
        <w:tc>
          <w:tcPr/>
          <w:p>
            <w:pPr>
              <w:pStyle w:val="Compact"/>
              <w:jc w:val="left"/>
            </w:pPr>
            <w:r>
              <w:t xml:space="preserve">Mazda RX4</w:t>
            </w:r>
          </w:p>
        </w:tc>
        <w:tc>
          <w:tcPr/>
          <w:p>
            <w:pPr>
              <w:pStyle w:val="Compact"/>
              <w:jc w:val="right"/>
            </w:pPr>
            <w:r>
              <w:t xml:space="preserve">21.0</w:t>
            </w:r>
          </w:p>
        </w:tc>
        <w:tc>
          <w:tcPr/>
          <w:p>
            <w:pPr>
              <w:pStyle w:val="Compact"/>
              <w:jc w:val="right"/>
            </w:pPr>
            <w:r>
              <w:t xml:space="preserve">6</w:t>
            </w:r>
          </w:p>
        </w:tc>
        <w:tc>
          <w:tcPr/>
          <w:p>
            <w:pPr>
              <w:pStyle w:val="Compact"/>
              <w:jc w:val="right"/>
            </w:pPr>
            <w:r>
              <w:t xml:space="preserve">160</w:t>
            </w:r>
          </w:p>
        </w:tc>
        <w:tc>
          <w:tcPr/>
          <w:p>
            <w:pPr>
              <w:pStyle w:val="Compact"/>
              <w:jc w:val="right"/>
            </w:pPr>
            <w:r>
              <w:t xml:space="preserve">110</w:t>
            </w:r>
          </w:p>
        </w:tc>
        <w:tc>
          <w:tcPr/>
          <w:p>
            <w:pPr>
              <w:pStyle w:val="Compact"/>
              <w:jc w:val="right"/>
            </w:pPr>
            <w:r>
              <w:t xml:space="preserve">3.90</w:t>
            </w:r>
          </w:p>
        </w:tc>
        <w:tc>
          <w:tcPr/>
          <w:p>
            <w:pPr>
              <w:pStyle w:val="Compact"/>
              <w:jc w:val="right"/>
            </w:pPr>
            <w:r>
              <w:t xml:space="preserve">2.620</w:t>
            </w:r>
          </w:p>
        </w:tc>
      </w:tr>
      <w:tr>
        <w:tc>
          <w:tcPr/>
          <w:p>
            <w:pPr>
              <w:pStyle w:val="Compact"/>
              <w:jc w:val="left"/>
            </w:pPr>
            <w:r>
              <w:t xml:space="preserve">Mazda RX4 Wag</w:t>
            </w:r>
          </w:p>
        </w:tc>
        <w:tc>
          <w:tcPr/>
          <w:p>
            <w:pPr>
              <w:pStyle w:val="Compact"/>
              <w:jc w:val="right"/>
            </w:pPr>
            <w:r>
              <w:t xml:space="preserve">21.0</w:t>
            </w:r>
          </w:p>
        </w:tc>
        <w:tc>
          <w:tcPr/>
          <w:p>
            <w:pPr>
              <w:pStyle w:val="Compact"/>
              <w:jc w:val="right"/>
            </w:pPr>
            <w:r>
              <w:t xml:space="preserve">6</w:t>
            </w:r>
          </w:p>
        </w:tc>
        <w:tc>
          <w:tcPr/>
          <w:p>
            <w:pPr>
              <w:pStyle w:val="Compact"/>
              <w:jc w:val="right"/>
            </w:pPr>
            <w:r>
              <w:t xml:space="preserve">160</w:t>
            </w:r>
          </w:p>
        </w:tc>
        <w:tc>
          <w:tcPr/>
          <w:p>
            <w:pPr>
              <w:pStyle w:val="Compact"/>
              <w:jc w:val="right"/>
            </w:pPr>
            <w:r>
              <w:t xml:space="preserve">110</w:t>
            </w:r>
          </w:p>
        </w:tc>
        <w:tc>
          <w:tcPr/>
          <w:p>
            <w:pPr>
              <w:pStyle w:val="Compact"/>
              <w:jc w:val="right"/>
            </w:pPr>
            <w:r>
              <w:t xml:space="preserve">3.90</w:t>
            </w:r>
          </w:p>
        </w:tc>
        <w:tc>
          <w:tcPr/>
          <w:p>
            <w:pPr>
              <w:pStyle w:val="Compact"/>
              <w:jc w:val="right"/>
            </w:pPr>
            <w:r>
              <w:t xml:space="preserve">2.875</w:t>
            </w:r>
          </w:p>
        </w:tc>
      </w:tr>
      <w:tr>
        <w:tc>
          <w:tcPr/>
          <w:p>
            <w:pPr>
              <w:pStyle w:val="Compact"/>
              <w:jc w:val="left"/>
            </w:pPr>
            <w:r>
              <w:t xml:space="preserve">Datsun 710</w:t>
            </w:r>
          </w:p>
        </w:tc>
        <w:tc>
          <w:tcPr/>
          <w:p>
            <w:pPr>
              <w:pStyle w:val="Compact"/>
              <w:jc w:val="right"/>
            </w:pPr>
            <w:r>
              <w:t xml:space="preserve">22.8</w:t>
            </w:r>
          </w:p>
        </w:tc>
        <w:tc>
          <w:tcPr/>
          <w:p>
            <w:pPr>
              <w:pStyle w:val="Compact"/>
              <w:jc w:val="right"/>
            </w:pPr>
            <w:r>
              <w:t xml:space="preserve">4</w:t>
            </w:r>
          </w:p>
        </w:tc>
        <w:tc>
          <w:tcPr/>
          <w:p>
            <w:pPr>
              <w:pStyle w:val="Compact"/>
              <w:jc w:val="right"/>
            </w:pPr>
            <w:r>
              <w:t xml:space="preserve">108</w:t>
            </w:r>
          </w:p>
        </w:tc>
        <w:tc>
          <w:tcPr/>
          <w:p>
            <w:pPr>
              <w:pStyle w:val="Compact"/>
              <w:jc w:val="right"/>
            </w:pPr>
            <w:r>
              <w:t xml:space="preserve">93</w:t>
            </w:r>
          </w:p>
        </w:tc>
        <w:tc>
          <w:tcPr/>
          <w:p>
            <w:pPr>
              <w:pStyle w:val="Compact"/>
              <w:jc w:val="right"/>
            </w:pPr>
            <w:r>
              <w:t xml:space="preserve">3.85</w:t>
            </w:r>
          </w:p>
        </w:tc>
        <w:tc>
          <w:tcPr/>
          <w:p>
            <w:pPr>
              <w:pStyle w:val="Compact"/>
              <w:jc w:val="right"/>
            </w:pPr>
            <w:r>
              <w:t xml:space="preserve">2.320</w:t>
            </w:r>
          </w:p>
        </w:tc>
      </w:tr>
      <w:tr>
        <w:tc>
          <w:tcPr/>
          <w:p>
            <w:pPr>
              <w:pStyle w:val="Compact"/>
              <w:jc w:val="left"/>
            </w:pPr>
            <w:r>
              <w:t xml:space="preserve">Hornet 4 Drive</w:t>
            </w:r>
          </w:p>
        </w:tc>
        <w:tc>
          <w:tcPr/>
          <w:p>
            <w:pPr>
              <w:pStyle w:val="Compact"/>
              <w:jc w:val="right"/>
            </w:pPr>
            <w:r>
              <w:t xml:space="preserve">21.4</w:t>
            </w:r>
          </w:p>
        </w:tc>
        <w:tc>
          <w:tcPr/>
          <w:p>
            <w:pPr>
              <w:pStyle w:val="Compact"/>
              <w:jc w:val="right"/>
            </w:pPr>
            <w:r>
              <w:t xml:space="preserve">6</w:t>
            </w:r>
          </w:p>
        </w:tc>
        <w:tc>
          <w:tcPr/>
          <w:p>
            <w:pPr>
              <w:pStyle w:val="Compact"/>
              <w:jc w:val="right"/>
            </w:pPr>
            <w:r>
              <w:t xml:space="preserve">258</w:t>
            </w:r>
          </w:p>
        </w:tc>
        <w:tc>
          <w:tcPr/>
          <w:p>
            <w:pPr>
              <w:pStyle w:val="Compact"/>
              <w:jc w:val="right"/>
            </w:pPr>
            <w:r>
              <w:t xml:space="preserve">110</w:t>
            </w:r>
          </w:p>
        </w:tc>
        <w:tc>
          <w:tcPr/>
          <w:p>
            <w:pPr>
              <w:pStyle w:val="Compact"/>
              <w:jc w:val="right"/>
            </w:pPr>
            <w:r>
              <w:t xml:space="preserve">3.08</w:t>
            </w:r>
          </w:p>
        </w:tc>
        <w:tc>
          <w:tcPr/>
          <w:p>
            <w:pPr>
              <w:pStyle w:val="Compact"/>
              <w:jc w:val="right"/>
            </w:pPr>
            <w:r>
              <w:t xml:space="preserve">3.215</w:t>
            </w:r>
          </w:p>
        </w:tc>
      </w:tr>
      <w:tr>
        <w:tc>
          <w:tcPr/>
          <w:p>
            <w:pPr>
              <w:pStyle w:val="Compact"/>
              <w:jc w:val="left"/>
            </w:pPr>
            <w:r>
              <w:t xml:space="preserve">Hornet Sportabout</w:t>
            </w:r>
          </w:p>
        </w:tc>
        <w:tc>
          <w:tcPr/>
          <w:p>
            <w:pPr>
              <w:pStyle w:val="Compact"/>
              <w:jc w:val="right"/>
            </w:pPr>
            <w:r>
              <w:t xml:space="preserve">18.7</w:t>
            </w:r>
          </w:p>
        </w:tc>
        <w:tc>
          <w:tcPr/>
          <w:p>
            <w:pPr>
              <w:pStyle w:val="Compact"/>
              <w:jc w:val="right"/>
            </w:pPr>
            <w:r>
              <w:t xml:space="preserve">8</w:t>
            </w:r>
          </w:p>
        </w:tc>
        <w:tc>
          <w:tcPr/>
          <w:p>
            <w:pPr>
              <w:pStyle w:val="Compact"/>
              <w:jc w:val="right"/>
            </w:pPr>
            <w:r>
              <w:t xml:space="preserve">360</w:t>
            </w:r>
          </w:p>
        </w:tc>
        <w:tc>
          <w:tcPr/>
          <w:p>
            <w:pPr>
              <w:pStyle w:val="Compact"/>
              <w:jc w:val="right"/>
            </w:pPr>
            <w:r>
              <w:t xml:space="preserve">175</w:t>
            </w:r>
          </w:p>
        </w:tc>
        <w:tc>
          <w:tcPr/>
          <w:p>
            <w:pPr>
              <w:pStyle w:val="Compact"/>
              <w:jc w:val="right"/>
            </w:pPr>
            <w:r>
              <w:t xml:space="preserve">3.15</w:t>
            </w:r>
          </w:p>
        </w:tc>
        <w:tc>
          <w:tcPr/>
          <w:p>
            <w:pPr>
              <w:pStyle w:val="Compact"/>
              <w:jc w:val="right"/>
            </w:pPr>
            <w:r>
              <w:t xml:space="preserve">3.440</w:t>
            </w:r>
          </w:p>
        </w:tc>
      </w:tr>
    </w:tbl>
    <w:bookmarkEnd w:id="47"/>
    <w:bookmarkStart w:id="51" w:name="das-paket-flextable"/>
    <w:p>
      <w:pPr>
        <w:pStyle w:val="berschrift4"/>
      </w:pPr>
      <w:r>
        <w:rPr>
          <w:rStyle w:val="SectionNumber"/>
        </w:rPr>
        <w:t xml:space="preserve">3.1.2.2</w:t>
      </w:r>
      <w:r>
        <w:tab/>
      </w:r>
      <w:r>
        <w:t xml:space="preserve">Das Paket</w:t>
      </w:r>
      <w:r>
        <w:t xml:space="preserve"> </w:t>
      </w:r>
      <w:r>
        <w:rPr>
          <w:rStyle w:val="VerbatimChar"/>
        </w:rPr>
        <w:t xml:space="preserve">flextable</w:t>
      </w:r>
    </w:p>
    <w:p>
      <w:pPr>
        <w:pStyle w:val="FirstParagraph"/>
      </w:pPr>
      <w:hyperlink r:id="rId48">
        <w:r>
          <w:rPr>
            <w:rStyle w:val="Hyperlink"/>
          </w:rPr>
          <w:t xml:space="preserve">flextable</w:t>
        </w:r>
      </w:hyperlink>
      <w:r>
        <w:t xml:space="preserve"> </w:t>
      </w:r>
      <w:r>
        <w:t xml:space="preserve">erstellt Tabellen, die sowohl im Word- als auch im PDF-Output gut funktionieren. Tabelle</w:t>
      </w:r>
      <w:r>
        <w:t xml:space="preserve"> </w:t>
      </w:r>
      <w:r>
        <w:t xml:space="preserve">3.2</w:t>
      </w:r>
      <w:r>
        <w:t xml:space="preserve"> </w:t>
      </w:r>
      <w:r>
        <w:t xml:space="preserve">zeigt ein Beispiel:</w:t>
      </w:r>
    </w:p>
    <w:p>
      <w:pPr>
        <w:pStyle w:val="TableCaption"/>
      </w:pPr>
      <w:bookmarkStart w:id="49" w:name="tab:flextable1"/>
      <w:bookmarkEnd w:id="49"/>
      <w:r>
        <w:t xml:space="preserve">Tabelle 3.2:</w:t>
      </w:r>
      <w:r>
        <w:t xml:space="preserve"> </w:t>
      </w:r>
      <w:r>
        <w:t xml:space="preserve">Übersicht der ersten Zeilen und Spalten im mtcars Datensatz.</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39"/>
        <w:gridCol w:w="680"/>
        <w:gridCol w:w="814"/>
        <w:gridCol w:w="778"/>
        <w:gridCol w:w="839"/>
        <w:gridCol w:w="961"/>
      </w:tblGrid>
      <w:tr>
        <w:trPr>
          <w:trHeight w:val="616"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mpg</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cyl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disp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hp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drat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wt</w:t>
            </w:r>
          </w:p>
        </w:tc>
      </w:tr>
      <w:tr>
        <w:trPr>
          <w:trHeight w:val="569"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2.620</w:t>
            </w:r>
          </w:p>
        </w:tc>
      </w:tr>
      <w:tr>
        <w:trPr>
          <w:trHeight w:val="569"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2.875</w:t>
            </w:r>
          </w:p>
        </w:tc>
      </w:tr>
      <w:tr>
        <w:trPr>
          <w:trHeight w:val="569"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2.320</w:t>
            </w:r>
          </w:p>
        </w:tc>
      </w:tr>
      <w:tr>
        <w:trPr>
          <w:trHeight w:val="569"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3.215</w:t>
            </w:r>
          </w:p>
        </w:tc>
      </w:tr>
      <w:tr>
        <w:trPr>
          <w:trHeight w:val="569"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3.440</w:t>
            </w:r>
          </w:p>
        </w:tc>
      </w:tr>
    </w:tbl>
    <w:p>
      <w:pPr>
        <w:pStyle w:val="Blocktext"/>
      </w:pPr>
      <w:r>
        <w:rPr>
          <w:b/>
          <w:bCs/>
        </w:rPr>
        <w:t xml:space="preserve">Tipp:</w:t>
      </w:r>
      <w:r>
        <w:t xml:space="preserve"> </w:t>
      </w:r>
      <w:r>
        <w:t xml:space="preserve">Ein weiteres hervorragendes Tabellenpaket ist</w:t>
      </w:r>
      <w:r>
        <w:t xml:space="preserve"> </w:t>
      </w:r>
      <w:hyperlink r:id="rId50">
        <w:r>
          <w:rPr>
            <w:rStyle w:val="Hyperlink"/>
          </w:rPr>
          <w:t xml:space="preserve">gt</w:t>
        </w:r>
      </w:hyperlink>
      <w:r>
        <w:t xml:space="preserve">, das eine tidyverse-kompatible Grammatik für Tabellen bereitstellt.</w:t>
      </w:r>
    </w:p>
    <w:bookmarkEnd w:id="51"/>
    <w:bookmarkEnd w:id="52"/>
    <w:bookmarkEnd w:id="53"/>
    <w:bookmarkStart w:id="63" w:name="abbildungen"/>
    <w:p>
      <w:pPr>
        <w:pStyle w:val="berschrift2"/>
      </w:pPr>
      <w:r>
        <w:rPr>
          <w:rStyle w:val="SectionNumber"/>
        </w:rPr>
        <w:t xml:space="preserve">3.2</w:t>
      </w:r>
      <w:r>
        <w:tab/>
      </w:r>
      <w:r>
        <w:t xml:space="preserve">Abbildungen</w:t>
      </w:r>
    </w:p>
    <w:p>
      <w:pPr>
        <w:pStyle w:val="FirstParagraph"/>
      </w:pPr>
      <w:r>
        <w:t xml:space="preserve">Abbildungen können direkt mit R erstellt und hier angezeigt werden. Das Paket</w:t>
      </w:r>
      <w:r>
        <w:t xml:space="preserve"> </w:t>
      </w:r>
      <w:hyperlink r:id="rId54">
        <w:r>
          <w:rPr>
            <w:rStyle w:val="Hyperlink"/>
          </w:rPr>
          <w:t xml:space="preserve">ggplot2</w:t>
        </w:r>
      </w:hyperlink>
      <w:r>
        <w:t xml:space="preserve"> </w:t>
      </w:r>
      <w:r>
        <w:t xml:space="preserve">bietet ein leistungsfähiges und flexibles System zur Erstellung von publikationsreifen Grafiken. Wie bei externen Abbildungen wird die Abbildungsbeschriftung und der Name für Querverweise direkt in den Codeschnipsel Optionen festgelegt (siehe Abb.</w:t>
      </w:r>
      <w:r>
        <w:t xml:space="preserve"> </w:t>
      </w:r>
      <w:r>
        <w:t xml:space="preserve">3.1</w:t>
      </w:r>
      <w:r>
        <w:t xml:space="preserve">).</w:t>
      </w:r>
    </w:p>
    <w:p>
      <w:pPr>
        <w:pStyle w:val="CaptionedFigure"/>
      </w:pPr>
      <w:r>
        <w:drawing>
          <wp:inline>
            <wp:extent cx="5969000" cy="4775200"/>
            <wp:effectExtent b="0" l="0" r="0" t="0"/>
            <wp:docPr descr="Abbildung 3.1: Beziehung zwischen Gesamtpferdestärke und der Reichweite verschiedener Autotypen." title="" id="56" name="Picture"/>
            <a:graphic>
              <a:graphicData uri="http://schemas.openxmlformats.org/drawingml/2006/picture">
                <pic:pic>
                  <pic:nvPicPr>
                    <pic:cNvPr descr="figures/scatter-fig-1.png" id="57" name="Picture"/>
                    <pic:cNvPicPr>
                      <a:picLocks noChangeArrowheads="1" noChangeAspect="1"/>
                    </pic:cNvPicPr>
                  </pic:nvPicPr>
                  <pic:blipFill>
                    <a:blip r:embed="rId55"/>
                    <a:stretch>
                      <a:fillRect/>
                    </a:stretch>
                  </pic:blipFill>
                  <pic:spPr bwMode="auto">
                    <a:xfrm>
                      <a:off x="0" y="0"/>
                      <a:ext cx="5969000" cy="4775200"/>
                    </a:xfrm>
                    <a:prstGeom prst="rect">
                      <a:avLst/>
                    </a:prstGeom>
                    <a:noFill/>
                    <a:ln w="9525">
                      <a:noFill/>
                      <a:headEnd/>
                      <a:tailEnd/>
                    </a:ln>
                  </pic:spPr>
                </pic:pic>
              </a:graphicData>
            </a:graphic>
          </wp:inline>
        </w:drawing>
      </w:r>
    </w:p>
    <w:p>
      <w:pPr>
        <w:pStyle w:val="ImageCaption"/>
      </w:pPr>
      <w:bookmarkStart w:id="58" w:name="fig:scatter-fig"/>
      <w:bookmarkEnd w:id="58"/>
      <w:r>
        <w:t xml:space="preserve">Abbildung 3.1: Beziehung zwischen Gesamtpferdestärke und der Reichweite verschiedener Autotypen.</w:t>
      </w:r>
    </w:p>
    <w:p>
      <w:pPr>
        <w:pStyle w:val="Textkrper"/>
      </w:pPr>
      <w:r>
        <w:t xml:space="preserve">Hier zum Vergleich in Abb.</w:t>
      </w:r>
      <w:r>
        <w:t xml:space="preserve"> </w:t>
      </w:r>
      <w:r>
        <w:t xml:space="preserve">3.2</w:t>
      </w:r>
      <w:r>
        <w:t xml:space="preserve"> </w:t>
      </w:r>
      <w:r>
        <w:t xml:space="preserve">ein Boxplot mit einer anderen Abbildungshöhe.</w:t>
      </w:r>
    </w:p>
    <w:p>
      <w:pPr>
        <w:pStyle w:val="CaptionedFigure"/>
      </w:pPr>
      <w:r>
        <w:drawing>
          <wp:inline>
            <wp:extent cx="5969000" cy="3581400"/>
            <wp:effectExtent b="0" l="0" r="0" t="0"/>
            <wp:docPr descr="Abbildung 3.2: Unterschiede der Reichweite zwischen den beiden Getriebearten (0 = automatisch, 1 = manuell)." title="" id="60" name="Picture"/>
            <a:graphic>
              <a:graphicData uri="http://schemas.openxmlformats.org/drawingml/2006/picture">
                <pic:pic>
                  <pic:nvPicPr>
                    <pic:cNvPr descr="figures/boxplot-fig-1.png" id="61" name="Picture"/>
                    <pic:cNvPicPr>
                      <a:picLocks noChangeArrowheads="1" noChangeAspect="1"/>
                    </pic:cNvPicPr>
                  </pic:nvPicPr>
                  <pic:blipFill>
                    <a:blip r:embed="rId59"/>
                    <a:stretch>
                      <a:fillRect/>
                    </a:stretch>
                  </pic:blipFill>
                  <pic:spPr bwMode="auto">
                    <a:xfrm>
                      <a:off x="0" y="0"/>
                      <a:ext cx="5969000" cy="3581400"/>
                    </a:xfrm>
                    <a:prstGeom prst="rect">
                      <a:avLst/>
                    </a:prstGeom>
                    <a:noFill/>
                    <a:ln w="9525">
                      <a:noFill/>
                      <a:headEnd/>
                      <a:tailEnd/>
                    </a:ln>
                  </pic:spPr>
                </pic:pic>
              </a:graphicData>
            </a:graphic>
          </wp:inline>
        </w:drawing>
      </w:r>
    </w:p>
    <w:p>
      <w:pPr>
        <w:pStyle w:val="ImageCaption"/>
      </w:pPr>
      <w:bookmarkStart w:id="62" w:name="fig:boxplot-fig"/>
      <w:bookmarkEnd w:id="62"/>
      <w:r>
        <w:t xml:space="preserve">Abbildung 3.2: Unterschiede der Reichweite zwischen den beiden Getriebearten (0 = automatisch, 1 = manuell).</w:t>
      </w:r>
    </w:p>
    <w:p>
      <w:r>
        <w:br w:type="page"/>
      </w:r>
    </w:p>
    <w:bookmarkEnd w:id="63"/>
    <w:bookmarkEnd w:id="64"/>
    <w:bookmarkStart w:id="66" w:name="diskussion"/>
    <w:p>
      <w:pPr>
        <w:pStyle w:val="berschrift1"/>
      </w:pPr>
      <w:r>
        <w:rPr>
          <w:rStyle w:val="SectionNumber"/>
        </w:rPr>
        <w:t xml:space="preserve">4</w:t>
      </w:r>
      <w:r>
        <w:tab/>
      </w:r>
      <w:r>
        <w:t xml:space="preserve">Diskussion</w:t>
      </w:r>
    </w:p>
    <w:p>
      <w:pPr>
        <w:pStyle w:val="FirstParagraph"/>
      </w:pPr>
      <w:r>
        <w:t xml:space="preserve">Absolute Richtlinien oder Regeln für eine gute Diskussion zu geben ist schwierig. Folgende Empfehlungen helfen aber hoffentlich weiter:</w:t>
      </w:r>
    </w:p>
    <w:p>
      <w:pPr>
        <w:pStyle w:val="Compact"/>
        <w:numPr>
          <w:ilvl w:val="0"/>
          <w:numId w:val="1004"/>
        </w:numPr>
      </w:pPr>
      <w:r>
        <w:t xml:space="preserve">In der Diskussion erfolgt die Gegenbewegung zur Einleitung: vom Spezifischen zum Allgemeinen.</w:t>
      </w:r>
    </w:p>
    <w:p>
      <w:pPr>
        <w:pStyle w:val="Compact"/>
        <w:numPr>
          <w:ilvl w:val="0"/>
          <w:numId w:val="1004"/>
        </w:numPr>
      </w:pPr>
      <w:r>
        <w:t xml:space="preserve">Zusammenfassung/Rekapitulation: Zu Beginn der Diskussion werden die Hauptergebnisse der Untersuchung kurz zusammen gefasst, und ob diese die Hypothesen bestätigen oder nicht. Ein Rückgriff auf die Sprache der Statistik aus dem Ergebniskapitel ist nicht mehr angebracht. In diesem Schritt sollten auch die Grundzüge der Argumente nochmals skizziert werden.</w:t>
      </w:r>
      <w:r>
        <w:t xml:space="preserve"> </w:t>
      </w:r>
      <w:r>
        <w:t xml:space="preserve">Es ist sinnvoll, in der Diskussion möglichst bald und deutlich die Hauptaussage(n) dieser empirischen oder theoretischen Studie oder des Literatur-Reviews herauszustreichen: Was sind die neuen Erkenntnisse, die aus diesen Resultaten hervorgehen?</w:t>
      </w:r>
    </w:p>
    <w:p>
      <w:pPr>
        <w:pStyle w:val="Compact"/>
        <w:numPr>
          <w:ilvl w:val="0"/>
          <w:numId w:val="1004"/>
        </w:numPr>
      </w:pPr>
      <w:r>
        <w:t xml:space="preserve">Erörterung der Ergebnisse: Nun wird ausführlich auf die Erkenntnisse eingegangen bzw. werden diese kritisch bewertet. Mögliche Fragen, die dabei beantwortet werden sollten:</w:t>
      </w:r>
    </w:p>
    <w:p>
      <w:pPr>
        <w:pStyle w:val="Compact"/>
        <w:numPr>
          <w:ilvl w:val="1"/>
          <w:numId w:val="1005"/>
        </w:numPr>
      </w:pPr>
      <w:r>
        <w:t xml:space="preserve">Ist die Befundlage überzeugend?</w:t>
      </w:r>
    </w:p>
    <w:p>
      <w:pPr>
        <w:pStyle w:val="Compact"/>
        <w:numPr>
          <w:ilvl w:val="1"/>
          <w:numId w:val="1005"/>
        </w:numPr>
      </w:pPr>
      <w:r>
        <w:t xml:space="preserve">In empirischen Studien: Was kann aus den Resultaten dieser Untersuchung gefolgert werden? Wie lassen sie sich in den Forschungsbereich eingliedern, was bedeuten sie für den Forschungsbereich? Welchen früheren Studien und Theorien widersprechen die Ergebnisse, welche werden dadurch bestätigt?</w:t>
      </w:r>
    </w:p>
    <w:p>
      <w:pPr>
        <w:pStyle w:val="Compact"/>
        <w:numPr>
          <w:ilvl w:val="1"/>
          <w:numId w:val="1005"/>
        </w:numPr>
      </w:pPr>
      <w:r>
        <w:t xml:space="preserve">In Literatur-Reviews: Konnten viele qualitativ hochwertige, aktuelle Publikationen zum Thema gefunden werden? Waren viele Quellen veraltet oder methodisch problematisch angelegt? Gibt es einen Konsens der meisten Studien? Oder gibt es Studiengruppen, die unterschiedliche Ergebnisse fanden (z.B. Studien, welche die Theorie bestätigen vs. Studien, die dies nicht tun)?</w:t>
      </w:r>
    </w:p>
    <w:p>
      <w:pPr>
        <w:pStyle w:val="Compact"/>
        <w:numPr>
          <w:ilvl w:val="1"/>
          <w:numId w:val="1005"/>
        </w:numPr>
      </w:pPr>
      <w:r>
        <w:t xml:space="preserve">Welche Fragen bleiben weiterhin unbeantwortet? Welche tauchen aufgrund der vorliegenden Resultate vielleicht neu auf?</w:t>
      </w:r>
    </w:p>
    <w:p>
      <w:pPr>
        <w:pStyle w:val="Compact"/>
        <w:numPr>
          <w:ilvl w:val="0"/>
          <w:numId w:val="1004"/>
        </w:numPr>
      </w:pPr>
      <w:r>
        <w:t xml:space="preserve">Die eigene Arbeit kritisch bewerten: Werden im Nachhinein Einschränkungen oder Stärken des Ansatzes erkennbar? Gibt es hypothesenkonträre Ergebnisse, und wie können diese erklärt werden? Belegen die beobachteten Effektstärken überhaupt eine Bedeutsamkeit der Resultate? Es sollten die Generalisierbarkeit und die externe Validität der Resultate diskutiert werden.</w:t>
      </w:r>
    </w:p>
    <w:bookmarkStart w:id="65" w:name="schlussfolgerung"/>
    <w:p>
      <w:pPr>
        <w:pStyle w:val="berschrift2"/>
      </w:pPr>
      <w:r>
        <w:rPr>
          <w:rStyle w:val="SectionNumber"/>
        </w:rPr>
        <w:t xml:space="preserve">4.1</w:t>
      </w:r>
      <w:r>
        <w:tab/>
      </w:r>
      <w:r>
        <w:t xml:space="preserve">Schlussfolgerung</w:t>
      </w:r>
    </w:p>
    <w:p>
      <w:pPr>
        <w:pStyle w:val="Compact"/>
        <w:numPr>
          <w:ilvl w:val="0"/>
          <w:numId w:val="1006"/>
        </w:numPr>
      </w:pPr>
      <w:r>
        <w:t xml:space="preserve">Welche</w:t>
      </w:r>
      <w:r>
        <w:t xml:space="preserve"> </w:t>
      </w:r>
      <w:r>
        <w:rPr>
          <w:i/>
          <w:iCs/>
        </w:rPr>
        <w:t xml:space="preserve">take home messages</w:t>
      </w:r>
      <w:r>
        <w:t xml:space="preserve"> </w:t>
      </w:r>
      <w:r>
        <w:t xml:space="preserve">soll dem Leser, der Leserin auf den Weg geben werden? Was ist die Relevanz für weitere Forschung und praktische Anwendung? Was muss zukünftige Forschung leisten? Wie könnte die perfekte Studie aussehen, die diese Forschungsfrage besser beantworten kann?</w:t>
      </w:r>
    </w:p>
    <w:p>
      <w:pPr>
        <w:pStyle w:val="Compact"/>
        <w:numPr>
          <w:ilvl w:val="0"/>
          <w:numId w:val="1006"/>
        </w:numPr>
      </w:pPr>
      <w:r>
        <w:t xml:space="preserve">Fazit,</w:t>
      </w:r>
      <w:r>
        <w:t xml:space="preserve"> </w:t>
      </w:r>
      <w:r>
        <w:rPr>
          <w:i/>
          <w:iCs/>
        </w:rPr>
        <w:t xml:space="preserve">final sentence</w:t>
      </w:r>
      <w:r>
        <w:t xml:space="preserve">, der den Text abrundet.</w:t>
      </w:r>
    </w:p>
    <w:p>
      <w:r>
        <w:br w:type="page"/>
      </w:r>
    </w:p>
    <w:bookmarkEnd w:id="65"/>
    <w:bookmarkEnd w:id="66"/>
    <w:bookmarkStart w:id="77" w:name="literaturverzeichnis"/>
    <w:p>
      <w:pPr>
        <w:pStyle w:val="berschrift1"/>
      </w:pPr>
      <w:r>
        <w:rPr>
          <w:rStyle w:val="SectionNumber"/>
        </w:rPr>
        <w:t xml:space="preserve">5</w:t>
      </w:r>
      <w:r>
        <w:tab/>
      </w:r>
      <w:r>
        <w:t xml:space="preserve">Literaturverzeichnis</w:t>
      </w:r>
    </w:p>
    <w:bookmarkStart w:id="76" w:name="refs"/>
    <w:bookmarkStart w:id="68" w:name="ref-R-rmarkdown"/>
    <w:p>
      <w:pPr>
        <w:pStyle w:val="Literaturverzeichnis"/>
      </w:pPr>
      <w:r>
        <w:t xml:space="preserve">Allaire J, Xie Y, Dervieux C, et al. (2025)</w:t>
      </w:r>
      <w:r>
        <w:t xml:space="preserve"> </w:t>
      </w:r>
      <w:r>
        <w:rPr>
          <w:i/>
          <w:iCs/>
        </w:rPr>
        <w:t xml:space="preserve">Rmarkdown: Dynamic Documents for r</w:t>
      </w:r>
      <w:r>
        <w:t xml:space="preserve">. Available at:</w:t>
      </w:r>
      <w:r>
        <w:t xml:space="preserve"> </w:t>
      </w:r>
      <w:hyperlink r:id="rId67">
        <w:r>
          <w:rPr>
            <w:rStyle w:val="Hyperlink"/>
          </w:rPr>
          <w:t xml:space="preserve">https://github.com/rstudio/rmarkdown</w:t>
        </w:r>
      </w:hyperlink>
      <w:r>
        <w:t xml:space="preserve">.</w:t>
      </w:r>
    </w:p>
    <w:bookmarkEnd w:id="68"/>
    <w:bookmarkStart w:id="69" w:name="ref-R-flextable"/>
    <w:p>
      <w:pPr>
        <w:pStyle w:val="Literaturverzeichnis"/>
      </w:pPr>
      <w:r>
        <w:t xml:space="preserve">Gohel D and Skintzos P (2025)</w:t>
      </w:r>
      <w:r>
        <w:t xml:space="preserve"> </w:t>
      </w:r>
      <w:r>
        <w:rPr>
          <w:i/>
          <w:iCs/>
        </w:rPr>
        <w:t xml:space="preserve">Flextable: Functions for Tabular Reporting</w:t>
      </w:r>
      <w:r>
        <w:t xml:space="preserve">. Available at:</w:t>
      </w:r>
      <w:r>
        <w:t xml:space="preserve"> </w:t>
      </w:r>
      <w:hyperlink r:id="rId48">
        <w:r>
          <w:rPr>
            <w:rStyle w:val="Hyperlink"/>
          </w:rPr>
          <w:t xml:space="preserve">https://ardata-fr.github.io/flextable-book/</w:t>
        </w:r>
      </w:hyperlink>
      <w:r>
        <w:t xml:space="preserve">.</w:t>
      </w:r>
    </w:p>
    <w:bookmarkEnd w:id="69"/>
    <w:bookmarkStart w:id="71" w:name="ref-R-base"/>
    <w:p>
      <w:pPr>
        <w:pStyle w:val="Literaturverzeichnis"/>
      </w:pPr>
      <w:r>
        <w:t xml:space="preserve">R Core Team (2025)</w:t>
      </w:r>
      <w:r>
        <w:t xml:space="preserve"> </w:t>
      </w:r>
      <w:r>
        <w:rPr>
          <w:i/>
          <w:iCs/>
        </w:rPr>
        <w:t xml:space="preserve">R: A Language and Environment for Statistical Computing</w:t>
      </w:r>
      <w:r>
        <w:t xml:space="preserve">. Vienna, Austria: R Foundation for Statistical Computing. Available at:</w:t>
      </w:r>
      <w:r>
        <w:t xml:space="preserve"> </w:t>
      </w:r>
      <w:hyperlink r:id="rId70">
        <w:r>
          <w:rPr>
            <w:rStyle w:val="Hyperlink"/>
          </w:rPr>
          <w:t xml:space="preserve">https://www.R-project.org/</w:t>
        </w:r>
      </w:hyperlink>
      <w:r>
        <w:t xml:space="preserve">.</w:t>
      </w:r>
    </w:p>
    <w:bookmarkEnd w:id="71"/>
    <w:bookmarkStart w:id="73" w:name="ref-R-bookdown"/>
    <w:p>
      <w:pPr>
        <w:pStyle w:val="Literaturverzeichnis"/>
      </w:pPr>
      <w:r>
        <w:t xml:space="preserve">Xie Y (2025a)</w:t>
      </w:r>
      <w:r>
        <w:t xml:space="preserve"> </w:t>
      </w:r>
      <w:r>
        <w:rPr>
          <w:i/>
          <w:iCs/>
        </w:rPr>
        <w:t xml:space="preserve">Bookdown: Authoring Books and Technical Documents with r Markdown</w:t>
      </w:r>
      <w:r>
        <w:t xml:space="preserve">. Available at:</w:t>
      </w:r>
      <w:r>
        <w:t xml:space="preserve"> </w:t>
      </w:r>
      <w:hyperlink r:id="rId72">
        <w:r>
          <w:rPr>
            <w:rStyle w:val="Hyperlink"/>
          </w:rPr>
          <w:t xml:space="preserve">https://github.com/rstudio/bookdown</w:t>
        </w:r>
      </w:hyperlink>
      <w:r>
        <w:t xml:space="preserve">.</w:t>
      </w:r>
    </w:p>
    <w:bookmarkEnd w:id="73"/>
    <w:bookmarkStart w:id="75" w:name="ref-R-knitr"/>
    <w:p>
      <w:pPr>
        <w:pStyle w:val="Literaturverzeichnis"/>
      </w:pPr>
      <w:r>
        <w:t xml:space="preserve">Xie Y (2025b)</w:t>
      </w:r>
      <w:r>
        <w:t xml:space="preserve"> </w:t>
      </w:r>
      <w:r>
        <w:rPr>
          <w:i/>
          <w:iCs/>
        </w:rPr>
        <w:t xml:space="preserve">Knitr: A General-Purpose Package for Dynamic Report Generation in r</w:t>
      </w:r>
      <w:r>
        <w:t xml:space="preserve">. Available at:</w:t>
      </w:r>
      <w:r>
        <w:t xml:space="preserve"> </w:t>
      </w:r>
      <w:hyperlink r:id="rId74">
        <w:r>
          <w:rPr>
            <w:rStyle w:val="Hyperlink"/>
          </w:rPr>
          <w:t xml:space="preserve">https://yihui.org/knitr/</w:t>
        </w:r>
      </w:hyperlink>
      <w:r>
        <w:t xml:space="preserve">.</w:t>
      </w:r>
    </w:p>
    <w:bookmarkEnd w:id="75"/>
    <w:bookmarkEnd w:id="76"/>
    <w:p>
      <w:r>
        <w:br w:type="page"/>
      </w:r>
    </w:p>
    <w:bookmarkEnd w:id="77"/>
    <w:bookmarkStart w:id="78" w:name="danksagung"/>
    <w:p>
      <w:pPr>
        <w:pStyle w:val="berschrift1"/>
      </w:pPr>
      <w:r>
        <w:t xml:space="preserve">Danksagung</w:t>
      </w:r>
    </w:p>
    <w:p>
      <w:pPr>
        <w:pStyle w:val="FirstParagraph"/>
      </w:pPr>
      <w:r>
        <w:t xml:space="preserve">Ich möchte folgenden Personen danken…</w:t>
      </w:r>
    </w:p>
    <w:p>
      <w:r>
        <w:br w:type="page"/>
      </w:r>
    </w:p>
    <w:bookmarkEnd w:id="78"/>
    <w:bookmarkStart w:id="85" w:name="anhang"/>
    <w:p>
      <w:pPr>
        <w:pStyle w:val="berschrift1"/>
      </w:pPr>
      <w:r>
        <w:t xml:space="preserve">Anhang</w:t>
      </w:r>
    </w:p>
    <w:p>
      <w:pPr>
        <w:pStyle w:val="FirstParagraph"/>
      </w:pPr>
      <w:r>
        <w:t xml:space="preserve">Generell gehört alles Relevante in den Text. Irrelevantes wird weggelassen. Inhalte, die mit dem Thema in engem Zusammenhang stehen, aber nicht zwingend erforderlich sind, können in einen Anhang ausgelagert werden. Üblicherweise gilt dies zum Beispiel für Herleitungen von Formeln oder umfangreiche Analysebeschreibungen, Quelltexte von Computerprogrammen oder umfangreiches (Daten-)Material, welches den Text überfrachten würde.</w:t>
      </w:r>
    </w:p>
    <w:p>
      <w:pPr>
        <w:pStyle w:val="Textkrper"/>
      </w:pPr>
      <w:r>
        <w:t xml:space="preserve">Anhänge müssen ähnlich wie Tabellen oder Abbildungen im Haupttext angesprochen werden und dürfen nicht losgelöst von diesem stehen. Und auch Tabellen und Abbildungen im Anhang brauchen eine Legende.</w:t>
      </w:r>
    </w:p>
    <w:bookmarkStart w:id="83" w:name="abbildungen-1"/>
    <w:p>
      <w:pPr>
        <w:pStyle w:val="berschrift2"/>
      </w:pPr>
      <w:r>
        <w:t xml:space="preserve">Abbildungen</w:t>
      </w:r>
    </w:p>
    <w:p>
      <w:pPr>
        <w:pStyle w:val="CaptionedFigure"/>
      </w:pPr>
      <w:r>
        <w:drawing>
          <wp:inline>
            <wp:extent cx="5969000" cy="4775200"/>
            <wp:effectExtent b="0" l="0" r="0" t="0"/>
            <wp:docPr descr="Abbildung 5.1: Reichweite in der Stadt, gruppiert nach der Anzahl der Zylinder." title="" id="80" name="Picture"/>
            <a:graphic>
              <a:graphicData uri="http://schemas.openxmlformats.org/drawingml/2006/picture">
                <pic:pic>
                  <pic:nvPicPr>
                    <pic:cNvPr descr="figures/density-plot-1.png" id="81" name="Picture"/>
                    <pic:cNvPicPr>
                      <a:picLocks noChangeArrowheads="1" noChangeAspect="1"/>
                    </pic:cNvPicPr>
                  </pic:nvPicPr>
                  <pic:blipFill>
                    <a:blip r:embed="rId79"/>
                    <a:stretch>
                      <a:fillRect/>
                    </a:stretch>
                  </pic:blipFill>
                  <pic:spPr bwMode="auto">
                    <a:xfrm>
                      <a:off x="0" y="0"/>
                      <a:ext cx="5969000" cy="4775200"/>
                    </a:xfrm>
                    <a:prstGeom prst="rect">
                      <a:avLst/>
                    </a:prstGeom>
                    <a:noFill/>
                    <a:ln w="9525">
                      <a:noFill/>
                      <a:headEnd/>
                      <a:tailEnd/>
                    </a:ln>
                  </pic:spPr>
                </pic:pic>
              </a:graphicData>
            </a:graphic>
          </wp:inline>
        </w:drawing>
      </w:r>
    </w:p>
    <w:p>
      <w:pPr>
        <w:pStyle w:val="ImageCaption"/>
      </w:pPr>
      <w:bookmarkStart w:id="82" w:name="fig:density-plot"/>
      <w:bookmarkEnd w:id="82"/>
      <w:r>
        <w:t xml:space="preserve">Abbildung 5.1: Reichweite in der Stadt, gruppiert nach der Anzahl der Zylinder.</w:t>
      </w:r>
    </w:p>
    <w:bookmarkEnd w:id="83"/>
    <w:bookmarkStart w:id="84" w:name="tabellen-1"/>
    <w:p>
      <w:pPr>
        <w:pStyle w:val="berschrift2"/>
      </w:pPr>
      <w:r>
        <w:t xml:space="preserve">Tabellen</w:t>
      </w:r>
    </w:p>
    <w:p>
      <w:pPr>
        <w:pStyle w:val="FirstParagraph"/>
      </w:pPr>
      <w:r>
        <w:t xml:space="preserve">Hier ist eine weitere Tabelle, die mit R Markdown Syntax erstellt wird.</w:t>
      </w:r>
    </w:p>
    <w:p>
      <w:pPr>
        <w:pStyle w:val="TableCaption"/>
      </w:pPr>
      <w:r>
        <w:t xml:space="preserve">Deskriptive Statistik von ….</w:t>
      </w:r>
    </w:p>
    <w:tbl>
      <w:tblPr>
        <w:tblStyle w:val="Table"/>
        <w:tblW w:type="pct" w:w="5000"/>
        <w:tblLayout w:type="fixed"/>
        <w:tblLook w:firstRow="1" w:lastRow="0" w:firstColumn="0" w:lastColumn="0" w:noHBand="0" w:noVBand="0" w:val="0020"/>
        <w:tblCaption w:val="Deskriptive Statistik von …."/>
      </w:tblPr>
      <w:tblGrid>
        <w:gridCol w:w="621"/>
        <w:gridCol w:w="621"/>
        <w:gridCol w:w="776"/>
        <w:gridCol w:w="776"/>
        <w:gridCol w:w="776"/>
        <w:gridCol w:w="776"/>
        <w:gridCol w:w="776"/>
        <w:gridCol w:w="931"/>
        <w:gridCol w:w="931"/>
        <w:gridCol w:w="931"/>
      </w:tblGrid>
      <w:tr>
        <w:trPr>
          <w:tblHeader w:val="on"/>
        </w:trPr>
        <w:tc>
          <w:tcPr/>
          <w:p>
            <w:pPr>
              <w:pStyle w:val="Compact"/>
              <w:jc w:val="left"/>
            </w:pPr>
            <w:r>
              <w:t xml:space="preserve">3m</w:t>
            </w:r>
          </w:p>
        </w:tc>
        <w:tc>
          <w:tcPr/>
          <w:p>
            <w:pPr>
              <w:pStyle w:val="Compact"/>
              <w:jc w:val="right"/>
            </w:pPr>
            <w:r>
              <w:t xml:space="preserve">6m</w:t>
            </w:r>
          </w:p>
        </w:tc>
        <w:tc>
          <w:tcPr/>
          <w:p>
            <w:pPr>
              <w:pStyle w:val="Compact"/>
              <w:jc w:val="right"/>
            </w:pPr>
            <w:r>
              <w:t xml:space="preserve">1yr</w:t>
            </w:r>
          </w:p>
        </w:tc>
        <w:tc>
          <w:tcPr/>
          <w:p>
            <w:pPr>
              <w:pStyle w:val="Compact"/>
              <w:jc w:val="right"/>
            </w:pPr>
            <w:r>
              <w:t xml:space="preserve">2yr</w:t>
            </w:r>
          </w:p>
        </w:tc>
        <w:tc>
          <w:tcPr/>
          <w:p>
            <w:pPr>
              <w:pStyle w:val="Compact"/>
              <w:jc w:val="right"/>
            </w:pPr>
            <w:r>
              <w:t xml:space="preserve">3yr</w:t>
            </w:r>
          </w:p>
        </w:tc>
        <w:tc>
          <w:tcPr/>
          <w:p>
            <w:pPr>
              <w:pStyle w:val="Compact"/>
              <w:jc w:val="right"/>
            </w:pPr>
            <w:r>
              <w:t xml:space="preserve">5yr</w:t>
            </w:r>
          </w:p>
        </w:tc>
        <w:tc>
          <w:tcPr/>
          <w:p>
            <w:pPr>
              <w:pStyle w:val="Compact"/>
              <w:jc w:val="right"/>
            </w:pPr>
            <w:r>
              <w:t xml:space="preserve">7yr</w:t>
            </w:r>
          </w:p>
        </w:tc>
        <w:tc>
          <w:tcPr/>
          <w:p>
            <w:pPr>
              <w:pStyle w:val="Compact"/>
              <w:jc w:val="right"/>
            </w:pPr>
            <w:r>
              <w:t xml:space="preserve">10yr</w:t>
            </w:r>
          </w:p>
        </w:tc>
        <w:tc>
          <w:tcPr/>
          <w:p>
            <w:pPr>
              <w:pStyle w:val="Compact"/>
              <w:jc w:val="right"/>
            </w:pPr>
            <w:r>
              <w:t xml:space="preserve">12yr</w:t>
            </w:r>
          </w:p>
        </w:tc>
        <w:tc>
          <w:tcPr/>
          <w:p>
            <w:pPr>
              <w:pStyle w:val="Compact"/>
              <w:jc w:val="right"/>
            </w:pPr>
            <w:r>
              <w:t xml:space="preserve">15yr</w:t>
            </w:r>
          </w:p>
        </w:tc>
      </w:tr>
      <w:tr>
        <w:tc>
          <w:tcPr/>
          <w:p>
            <w:pPr>
              <w:pStyle w:val="Compact"/>
              <w:jc w:val="left"/>
            </w:pPr>
            <w:r>
              <w:t xml:space="preserve">Mean</w:t>
            </w:r>
          </w:p>
        </w:tc>
        <w:tc>
          <w:tcPr/>
          <w:p>
            <w:pPr>
              <w:pStyle w:val="Compact"/>
              <w:jc w:val="right"/>
            </w:pPr>
            <w:r>
              <w:t xml:space="preserve">3.138</w:t>
            </w:r>
          </w:p>
        </w:tc>
        <w:tc>
          <w:tcPr/>
          <w:p>
            <w:pPr>
              <w:pStyle w:val="Compact"/>
              <w:jc w:val="right"/>
            </w:pPr>
            <w:r>
              <w:t xml:space="preserve">3.191</w:t>
            </w:r>
          </w:p>
        </w:tc>
        <w:tc>
          <w:tcPr/>
          <w:p>
            <w:pPr>
              <w:pStyle w:val="Compact"/>
              <w:jc w:val="right"/>
            </w:pPr>
            <w:r>
              <w:t xml:space="preserve">3.307</w:t>
            </w:r>
          </w:p>
        </w:tc>
        <w:tc>
          <w:tcPr/>
          <w:p>
            <w:pPr>
              <w:pStyle w:val="Compact"/>
              <w:jc w:val="right"/>
            </w:pPr>
            <w:r>
              <w:t xml:space="preserve">3.544</w:t>
            </w:r>
          </w:p>
        </w:tc>
        <w:tc>
          <w:tcPr/>
          <w:p>
            <w:pPr>
              <w:pStyle w:val="Compact"/>
              <w:jc w:val="right"/>
            </w:pPr>
            <w:r>
              <w:t xml:space="preserve">3.756</w:t>
            </w:r>
          </w:p>
        </w:tc>
        <w:tc>
          <w:tcPr/>
          <w:p>
            <w:pPr>
              <w:pStyle w:val="Compact"/>
              <w:jc w:val="right"/>
            </w:pPr>
            <w:r>
              <w:t xml:space="preserve">4.093</w:t>
            </w:r>
          </w:p>
        </w:tc>
        <w:tc>
          <w:tcPr/>
          <w:p>
            <w:pPr>
              <w:pStyle w:val="Compact"/>
              <w:jc w:val="right"/>
            </w:pPr>
            <w:r>
              <w:t xml:space="preserve">4.354</w:t>
            </w:r>
          </w:p>
        </w:tc>
        <w:tc>
          <w:tcPr/>
          <w:p>
            <w:pPr>
              <w:pStyle w:val="Compact"/>
              <w:jc w:val="right"/>
            </w:pPr>
            <w:r>
              <w:t xml:space="preserve">4.621</w:t>
            </w:r>
          </w:p>
        </w:tc>
        <w:tc>
          <w:tcPr/>
          <w:p>
            <w:pPr>
              <w:pStyle w:val="Compact"/>
              <w:jc w:val="right"/>
            </w:pPr>
            <w:r>
              <w:t xml:space="preserve">4.741</w:t>
            </w:r>
          </w:p>
        </w:tc>
      </w:tr>
      <w:tr>
        <w:tc>
          <w:tcPr/>
          <w:p>
            <w:pPr>
              <w:pStyle w:val="Compact"/>
              <w:jc w:val="left"/>
            </w:pPr>
            <w:r>
              <w:t xml:space="preserve">Median</w:t>
            </w:r>
          </w:p>
        </w:tc>
        <w:tc>
          <w:tcPr/>
          <w:p>
            <w:pPr>
              <w:pStyle w:val="Compact"/>
              <w:jc w:val="right"/>
            </w:pPr>
            <w:r>
              <w:t xml:space="preserve">3.013</w:t>
            </w:r>
          </w:p>
        </w:tc>
        <w:tc>
          <w:tcPr/>
          <w:p>
            <w:pPr>
              <w:pStyle w:val="Compact"/>
              <w:jc w:val="right"/>
            </w:pPr>
            <w:r>
              <w:t xml:space="preserve">3.109</w:t>
            </w:r>
          </w:p>
        </w:tc>
        <w:tc>
          <w:tcPr/>
          <w:p>
            <w:pPr>
              <w:pStyle w:val="Compact"/>
              <w:jc w:val="right"/>
            </w:pPr>
            <w:r>
              <w:t xml:space="preserve">3.228</w:t>
            </w:r>
          </w:p>
        </w:tc>
        <w:tc>
          <w:tcPr/>
          <w:p>
            <w:pPr>
              <w:pStyle w:val="Compact"/>
              <w:jc w:val="right"/>
            </w:pPr>
            <w:r>
              <w:t xml:space="preserve">3.490</w:t>
            </w:r>
          </w:p>
        </w:tc>
        <w:tc>
          <w:tcPr/>
          <w:p>
            <w:pPr>
              <w:pStyle w:val="Compact"/>
              <w:jc w:val="right"/>
            </w:pPr>
            <w:r>
              <w:t xml:space="preserve">3.680</w:t>
            </w:r>
          </w:p>
        </w:tc>
        <w:tc>
          <w:tcPr/>
          <w:p>
            <w:pPr>
              <w:pStyle w:val="Compact"/>
              <w:jc w:val="right"/>
            </w:pPr>
            <w:r>
              <w:t xml:space="preserve">3.906</w:t>
            </w:r>
          </w:p>
        </w:tc>
        <w:tc>
          <w:tcPr/>
          <w:p>
            <w:pPr>
              <w:pStyle w:val="Compact"/>
              <w:jc w:val="right"/>
            </w:pPr>
            <w:r>
              <w:t xml:space="preserve">4.117</w:t>
            </w:r>
          </w:p>
        </w:tc>
        <w:tc>
          <w:tcPr/>
          <w:p>
            <w:pPr>
              <w:pStyle w:val="Compact"/>
              <w:jc w:val="right"/>
            </w:pPr>
            <w:r>
              <w:t xml:space="preserve">4.420</w:t>
            </w:r>
          </w:p>
        </w:tc>
        <w:tc>
          <w:tcPr/>
          <w:p>
            <w:pPr>
              <w:pStyle w:val="Compact"/>
              <w:jc w:val="right"/>
            </w:pPr>
            <w:r>
              <w:t xml:space="preserve">4.575</w:t>
            </w:r>
          </w:p>
        </w:tc>
      </w:tr>
      <w:tr>
        <w:tc>
          <w:tcPr/>
          <w:p>
            <w:pPr>
              <w:pStyle w:val="Compact"/>
              <w:jc w:val="left"/>
            </w:pPr>
            <w:r>
              <w:t xml:space="preserve">Min</w:t>
            </w:r>
          </w:p>
        </w:tc>
        <w:tc>
          <w:tcPr/>
          <w:p>
            <w:pPr>
              <w:pStyle w:val="Compact"/>
              <w:jc w:val="right"/>
            </w:pPr>
            <w:r>
              <w:t xml:space="preserve">1.984</w:t>
            </w:r>
          </w:p>
        </w:tc>
        <w:tc>
          <w:tcPr/>
          <w:p>
            <w:pPr>
              <w:pStyle w:val="Compact"/>
              <w:jc w:val="right"/>
            </w:pPr>
            <w:r>
              <w:t xml:space="preserve">1.950</w:t>
            </w:r>
          </w:p>
        </w:tc>
        <w:tc>
          <w:tcPr/>
          <w:p>
            <w:pPr>
              <w:pStyle w:val="Compact"/>
              <w:jc w:val="right"/>
            </w:pPr>
            <w:r>
              <w:t xml:space="preserve">1.956</w:t>
            </w:r>
          </w:p>
        </w:tc>
        <w:tc>
          <w:tcPr/>
          <w:p>
            <w:pPr>
              <w:pStyle w:val="Compact"/>
              <w:jc w:val="right"/>
            </w:pPr>
            <w:r>
              <w:t xml:space="preserve">2.010</w:t>
            </w:r>
          </w:p>
        </w:tc>
        <w:tc>
          <w:tcPr/>
          <w:p>
            <w:pPr>
              <w:pStyle w:val="Compact"/>
              <w:jc w:val="right"/>
            </w:pPr>
            <w:r>
              <w:t xml:space="preserve">2.240</w:t>
            </w:r>
          </w:p>
        </w:tc>
        <w:tc>
          <w:tcPr/>
          <w:p>
            <w:pPr>
              <w:pStyle w:val="Compact"/>
              <w:jc w:val="right"/>
            </w:pPr>
            <w:r>
              <w:t xml:space="preserve">2.615</w:t>
            </w:r>
          </w:p>
        </w:tc>
        <w:tc>
          <w:tcPr/>
          <w:p>
            <w:pPr>
              <w:pStyle w:val="Compact"/>
              <w:jc w:val="right"/>
            </w:pPr>
            <w:r>
              <w:t xml:space="preserve">2.850</w:t>
            </w:r>
          </w:p>
        </w:tc>
        <w:tc>
          <w:tcPr/>
          <w:p>
            <w:pPr>
              <w:pStyle w:val="Compact"/>
              <w:jc w:val="right"/>
            </w:pPr>
            <w:r>
              <w:t xml:space="preserve">3.120</w:t>
            </w:r>
          </w:p>
        </w:tc>
        <w:tc>
          <w:tcPr/>
          <w:p>
            <w:pPr>
              <w:pStyle w:val="Compact"/>
              <w:jc w:val="right"/>
            </w:pPr>
            <w:r>
              <w:t xml:space="preserve">3.250</w:t>
            </w:r>
          </w:p>
        </w:tc>
      </w:tr>
      <w:tr>
        <w:tc>
          <w:tcPr/>
          <w:p>
            <w:pPr>
              <w:pStyle w:val="Compact"/>
              <w:jc w:val="left"/>
            </w:pPr>
            <w:r>
              <w:t xml:space="preserve">Max</w:t>
            </w:r>
          </w:p>
        </w:tc>
        <w:tc>
          <w:tcPr/>
          <w:p>
            <w:pPr>
              <w:pStyle w:val="Compact"/>
              <w:jc w:val="right"/>
            </w:pPr>
            <w:r>
              <w:t xml:space="preserve">5.211</w:t>
            </w:r>
          </w:p>
        </w:tc>
        <w:tc>
          <w:tcPr/>
          <w:p>
            <w:pPr>
              <w:pStyle w:val="Compact"/>
              <w:jc w:val="right"/>
            </w:pPr>
            <w:r>
              <w:t xml:space="preserve">5.274</w:t>
            </w:r>
          </w:p>
        </w:tc>
        <w:tc>
          <w:tcPr/>
          <w:p>
            <w:pPr>
              <w:pStyle w:val="Compact"/>
              <w:jc w:val="right"/>
            </w:pPr>
            <w:r>
              <w:t xml:space="preserve">5.415</w:t>
            </w:r>
          </w:p>
        </w:tc>
        <w:tc>
          <w:tcPr/>
          <w:p>
            <w:pPr>
              <w:pStyle w:val="Compact"/>
              <w:jc w:val="right"/>
            </w:pPr>
            <w:r>
              <w:t xml:space="preserve">5.583</w:t>
            </w:r>
          </w:p>
        </w:tc>
        <w:tc>
          <w:tcPr/>
          <w:p>
            <w:pPr>
              <w:pStyle w:val="Compact"/>
              <w:jc w:val="right"/>
            </w:pPr>
            <w:r>
              <w:t xml:space="preserve">5.698</w:t>
            </w:r>
          </w:p>
        </w:tc>
        <w:tc>
          <w:tcPr/>
          <w:p>
            <w:pPr>
              <w:pStyle w:val="Compact"/>
              <w:jc w:val="right"/>
            </w:pPr>
            <w:r>
              <w:t xml:space="preserve">5.805</w:t>
            </w:r>
          </w:p>
        </w:tc>
        <w:tc>
          <w:tcPr/>
          <w:p>
            <w:pPr>
              <w:pStyle w:val="Compact"/>
              <w:jc w:val="right"/>
            </w:pPr>
            <w:r>
              <w:t xml:space="preserve">5.900</w:t>
            </w:r>
          </w:p>
        </w:tc>
        <w:tc>
          <w:tcPr/>
          <w:p>
            <w:pPr>
              <w:pStyle w:val="Compact"/>
              <w:jc w:val="right"/>
            </w:pPr>
            <w:r>
              <w:t xml:space="preserve">6.031</w:t>
            </w:r>
          </w:p>
        </w:tc>
        <w:tc>
          <w:tcPr/>
          <w:p>
            <w:pPr>
              <w:pStyle w:val="Compact"/>
              <w:jc w:val="right"/>
            </w:pPr>
            <w:r>
              <w:t xml:space="preserve">6.150</w:t>
            </w:r>
          </w:p>
        </w:tc>
      </w:tr>
      <w:tr>
        <w:tc>
          <w:tcPr/>
          <w:p>
            <w:pPr>
              <w:pStyle w:val="Compact"/>
              <w:jc w:val="left"/>
            </w:pPr>
            <w:r>
              <w:t xml:space="preserve">StD</w:t>
            </w:r>
          </w:p>
        </w:tc>
        <w:tc>
          <w:tcPr/>
          <w:p>
            <w:pPr>
              <w:pStyle w:val="Compact"/>
              <w:jc w:val="right"/>
            </w:pPr>
            <w:r>
              <w:t xml:space="preserve">0.915</w:t>
            </w:r>
          </w:p>
        </w:tc>
        <w:tc>
          <w:tcPr/>
          <w:p>
            <w:pPr>
              <w:pStyle w:val="Compact"/>
              <w:jc w:val="right"/>
            </w:pPr>
            <w:r>
              <w:t xml:space="preserve">0.919</w:t>
            </w:r>
          </w:p>
        </w:tc>
        <w:tc>
          <w:tcPr/>
          <w:p>
            <w:pPr>
              <w:pStyle w:val="Compact"/>
              <w:jc w:val="right"/>
            </w:pPr>
            <w:r>
              <w:t xml:space="preserve">0.935</w:t>
            </w:r>
          </w:p>
        </w:tc>
        <w:tc>
          <w:tcPr/>
          <w:p>
            <w:pPr>
              <w:pStyle w:val="Compact"/>
              <w:jc w:val="right"/>
            </w:pPr>
            <w:r>
              <w:t xml:space="preserve">0.910</w:t>
            </w:r>
          </w:p>
        </w:tc>
        <w:tc>
          <w:tcPr/>
          <w:p>
            <w:pPr>
              <w:pStyle w:val="Compact"/>
              <w:jc w:val="right"/>
            </w:pPr>
            <w:r>
              <w:t xml:space="preserve">0.876</w:t>
            </w:r>
          </w:p>
        </w:tc>
        <w:tc>
          <w:tcPr/>
          <w:p>
            <w:pPr>
              <w:pStyle w:val="Compact"/>
              <w:jc w:val="right"/>
            </w:pPr>
            <w:r>
              <w:t xml:space="preserve">0.825</w:t>
            </w:r>
          </w:p>
        </w:tc>
        <w:tc>
          <w:tcPr/>
          <w:p>
            <w:pPr>
              <w:pStyle w:val="Compact"/>
              <w:jc w:val="right"/>
            </w:pPr>
            <w:r>
              <w:t xml:space="preserve">0.803</w:t>
            </w:r>
          </w:p>
        </w:tc>
        <w:tc>
          <w:tcPr/>
          <w:p>
            <w:pPr>
              <w:pStyle w:val="Compact"/>
              <w:jc w:val="right"/>
            </w:pPr>
            <w:r>
              <w:t xml:space="preserve">0.776</w:t>
            </w:r>
          </w:p>
        </w:tc>
        <w:tc>
          <w:tcPr/>
          <w:p>
            <w:pPr>
              <w:pStyle w:val="Compact"/>
              <w:jc w:val="right"/>
            </w:pPr>
            <w:r>
              <w:t xml:space="preserve">0.768</w:t>
            </w:r>
          </w:p>
        </w:tc>
      </w:tr>
    </w:tbl>
    <w:p>
      <w:r>
        <w:br w:type="page"/>
      </w:r>
    </w:p>
    <w:bookmarkEnd w:id="84"/>
    <w:bookmarkEnd w:id="85"/>
    <w:bookmarkStart w:id="86" w:name="eidesstattliche-versicherung"/>
    <w:p>
      <w:pPr>
        <w:pStyle w:val="berschrift1"/>
      </w:pPr>
      <w:r>
        <w:t xml:space="preserve">Eidesstattliche Versicherung</w:t>
      </w:r>
    </w:p>
    <w:p>
      <w:pPr>
        <w:pStyle w:val="FirstParagraph"/>
      </w:pPr>
      <w:r>
        <w:rPr>
          <w:i/>
          <w:iCs/>
        </w:rPr>
        <w:t xml:space="preserve">Hiermit erkläre ich an Eides statt, dass die vorliegende [BACHELORARBEIT/MASTERARBEIT] von mir selbständig verfasst wurde und ich keine anderen als die angegebenen Hilfsmittel – insbesondere keine im Quellenverzeichnis nicht benannten Internet–Quellen – benutzt habe und die Arbeit von mir vorher nicht einem anderen Prüfungsverfahren eingereicht wurde. Die eingereichte schriftliche Fassung entspricht der auf dem elektronischen Speichermedium. Ich bin damit einverstanden, dass die [BACHELORARBEIT/MASTERARBEIT] veröffentlicht wird.</w:t>
      </w:r>
      <w:r>
        <w:t xml:space="preserve"> </w:t>
      </w:r>
    </w:p>
    <w:p>
      <w:pPr>
        <w:pStyle w:val="Textkrper"/>
      </w:pPr>
      <w:r>
        <w:t xml:space="preserve">Hamburg, den [DATUM]</w:t>
      </w:r>
      <w:r>
        <w:t xml:space="preserve"> </w:t>
      </w:r>
    </w:p>
    <w:p>
      <w:pPr>
        <w:pStyle w:val="Textkrper"/>
      </w:pPr>
      <w:r>
        <w:t xml:space="preserve">. . . . . . . . . . . . . . . . . . . . . . . . . . . . . . .</w:t>
      </w:r>
      <w:r>
        <w:t xml:space="preserve"> </w:t>
      </w:r>
    </w:p>
    <w:p>
      <w:pPr>
        <w:pStyle w:val="Textkrper"/>
      </w:pPr>
      <w:r>
        <w:t xml:space="preserve">[VORNAME NACHNAME]</w:t>
      </w:r>
    </w:p>
    <w:bookmarkEnd w:id="86"/>
    <w:sectPr w:rsidR="00C76940" w:rsidRPr="003D0A7C" w:rsidSect="00412DCF">
      <w:footerReference r:id="rId7" w:type="even"/>
      <w:footerReference r:id="rId8" w:type="default"/>
      <w:headerReference r:id="rId9" w:type="first"/>
      <w:pgSz w:h="15840" w:w="12240"/>
      <w:pgMar w:bottom="1134" w:footer="720" w:gutter="0" w:header="720" w:left="1417" w:right="1417" w:top="1417"/>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91288044"/>
      <w:docPartObj>
        <w:docPartGallery w:val="Page Numbers (Bottom of Page)"/>
        <w:docPartUnique/>
      </w:docPartObj>
    </w:sdtPr>
    <w:sdtContent>
      <w:p w14:paraId="2F6C5541" w14:textId="77777777" w:rsidR="00412DCF" w:rsidRDefault="00412DCF" w:rsidP="006F579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A0F6EDC" w14:textId="77777777" w:rsidR="00412DCF" w:rsidRDefault="00412DCF" w:rsidP="00412D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87426349"/>
      <w:docPartObj>
        <w:docPartGallery w:val="Page Numbers (Bottom of Page)"/>
        <w:docPartUnique/>
      </w:docPartObj>
    </w:sdtPr>
    <w:sdtContent>
      <w:p w14:paraId="073ED1F3" w14:textId="77777777" w:rsidR="00412DCF" w:rsidRDefault="00412DCF" w:rsidP="006F579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0091BFD" w14:textId="77777777" w:rsidR="00412DCF" w:rsidRDefault="00412DCF" w:rsidP="00412DCF">
    <w:pPr>
      <w:pStyle w:val="Fuzeile"/>
      <w:ind w:right="360"/>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9">
    <w:p>
      <w:pPr>
        <w:pStyle w:val="Funotentext"/>
      </w:pPr>
      <w:r>
        <w:rPr>
          <w:rStyle w:val="Funotenzeichen"/>
        </w:rPr>
        <w:footnoteRef/>
      </w:r>
      <w:r>
        <w:t xml:space="preserve"> </w:t>
      </w:r>
      <w:r>
        <w:t xml:space="preserve">wie</w:t>
      </w:r>
      <w:r>
        <w:t xml:space="preserve"> </w:t>
      </w:r>
      <w:hyperlink r:id="rId30">
        <w:r>
          <w:rPr>
            <w:rStyle w:val="Hyperlink"/>
          </w:rPr>
          <w:t xml:space="preserve">R</w:t>
        </w:r>
      </w:hyperlink>
      <w:r>
        <w:t xml:space="preserve"> </w:t>
      </w:r>
      <w:r>
        <w:t xml:space="preserve">- so macht man übrigens eine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E42" w14:textId="77777777" w:rsidR="001F68AD" w:rsidRDefault="001F68AD">
    <w:pPr>
      <w:pStyle w:val="Kopfzeile"/>
    </w:pPr>
  </w:p>
  <w:p w14:paraId="16644802" w14:textId="77777777" w:rsidR="001F68AD" w:rsidRDefault="001F68AD" w:rsidP="001F68AD">
    <w:pPr>
      <w:pStyle w:val="Kopfzeile"/>
      <w:jc w:val="both"/>
    </w:pPr>
    <w:r>
      <w:rPr>
        <w:noProof/>
      </w:rPr>
      <w:drawing>
        <wp:inline distT="0" distB="0" distL="0" distR="0" wp14:anchorId="3B2C3338" wp14:editId="29B5B35A">
          <wp:extent cx="2442310" cy="820616"/>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h_logo.png"/>
                  <pic:cNvPicPr/>
                </pic:nvPicPr>
                <pic:blipFill>
                  <a:blip r:embed="rId1">
                    <a:extLst>
                      <a:ext uri="{28A0092B-C50C-407E-A947-70E740481C1C}">
                        <a14:useLocalDpi xmlns:a14="http://schemas.microsoft.com/office/drawing/2010/main" val="0"/>
                      </a:ext>
                    </a:extLst>
                  </a:blip>
                  <a:stretch>
                    <a:fillRect/>
                  </a:stretch>
                </pic:blipFill>
                <pic:spPr>
                  <a:xfrm>
                    <a:off x="0" y="0"/>
                    <a:ext cx="2448752" cy="822781"/>
                  </a:xfrm>
                  <a:prstGeom prst="rect">
                    <a:avLst/>
                  </a:prstGeom>
                </pic:spPr>
              </pic:pic>
            </a:graphicData>
          </a:graphic>
        </wp:inline>
      </w:drawing>
    </w:r>
    <w:r>
      <w:t xml:space="preserve">                     </w:t>
    </w:r>
    <w:r>
      <w:rPr>
        <w:noProof/>
      </w:rPr>
      <w:drawing>
        <wp:inline distT="0" distB="0" distL="0" distR="0" wp14:anchorId="3AAE4C87" wp14:editId="4BBA9FCC">
          <wp:extent cx="2670257" cy="58615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logo.png"/>
                  <pic:cNvPicPr/>
                </pic:nvPicPr>
                <pic:blipFill>
                  <a:blip r:embed="rId2">
                    <a:extLst>
                      <a:ext uri="{28A0092B-C50C-407E-A947-70E740481C1C}">
                        <a14:useLocalDpi xmlns:a14="http://schemas.microsoft.com/office/drawing/2010/main" val="0"/>
                      </a:ext>
                    </a:extLst>
                  </a:blip>
                  <a:stretch>
                    <a:fillRect/>
                  </a:stretch>
                </pic:blipFill>
                <pic:spPr>
                  <a:xfrm>
                    <a:off x="0" y="0"/>
                    <a:ext cx="2684708" cy="589326"/>
                  </a:xfrm>
                  <a:prstGeom prst="rect">
                    <a:avLst/>
                  </a:prstGeom>
                </pic:spPr>
              </pic:pic>
            </a:graphicData>
          </a:graphic>
        </wp:inline>
      </w:drawing>
    </w:r>
  </w:p>
  <w:p w14:paraId="202B3C23" w14:textId="77777777" w:rsidR="00EE0DE0" w:rsidRDefault="00EE0DE0" w:rsidP="001F68AD">
    <w:pPr>
      <w:pStyle w:val="Kopfzeile"/>
      <w:jc w:val="both"/>
    </w:pPr>
  </w:p>
  <w:p w14:paraId="35AEC22A" w14:textId="77777777" w:rsidR="00EE0DE0" w:rsidRDefault="00EE0DE0" w:rsidP="001F68AD">
    <w:pPr>
      <w:pStyle w:val="Kopfzeile"/>
      <w:jc w:val="both"/>
    </w:pPr>
  </w:p>
  <w:p w14:paraId="245CD54E" w14:textId="5128393C" w:rsidR="00EE0DE0" w:rsidRPr="00EE0DE0" w:rsidRDefault="00EE0DE0" w:rsidP="00530DFB">
    <w:pPr>
      <w:pStyle w:val="Kopfzeile"/>
      <w:rPr>
        <w:b/>
        <w:sz w:val="32"/>
        <w:szCs w:val="32"/>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0A5478A6"/>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E102B676"/>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79AE744C"/>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29144FAC"/>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85C41CBE"/>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11089D5E"/>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CE6C9198"/>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E2B4BCF4"/>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1416007A"/>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865E52AC"/>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DB6C6F88"/>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208E34E4"/>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00A99411"/>
    <w:multiLevelType w:val="multilevel"/>
    <w:tmpl w:val="77323462"/>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821773525" w:numId="1">
    <w:abstractNumId w:val="10"/>
  </w:num>
  <w:num w16cid:durableId="1929342979" w:numId="2">
    <w:abstractNumId w:val="11"/>
  </w:num>
  <w:num w16cid:durableId="1763649972" w:numId="3">
    <w:abstractNumId w:val="11"/>
  </w:num>
  <w:num w16cid:durableId="1898666130" w:numId="4">
    <w:abstractNumId w:val="11"/>
  </w:num>
  <w:num w16cid:durableId="1567228910"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293031" w:numId="6">
    <w:abstractNumId w:val="11"/>
  </w:num>
  <w:num w16cid:durableId="598026880"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2656389" w:numId="8">
    <w:abstractNumId w:val="11"/>
  </w:num>
  <w:num w16cid:durableId="1429932315" w:numId="9">
    <w:abstractNumId w:val="11"/>
  </w:num>
  <w:num w16cid:durableId="1250310173" w:numId="10">
    <w:abstractNumId w:val="11"/>
  </w:num>
  <w:num w16cid:durableId="1187215458" w:numId="11">
    <w:abstractNumId w:val="11"/>
  </w:num>
  <w:num w16cid:durableId="1953635327" w:numId="12">
    <w:abstractNumId w:val="11"/>
  </w:num>
  <w:num w16cid:durableId="1968319841" w:numId="13">
    <w:abstractNumId w:val="11"/>
  </w:num>
  <w:num w16cid:durableId="512186296" w:numId="14">
    <w:abstractNumId w:val="11"/>
  </w:num>
  <w:num w16cid:durableId="421991917" w:numId="15">
    <w:abstractNumId w:val="0"/>
  </w:num>
  <w:num w16cid:durableId="333145347" w:numId="16">
    <w:abstractNumId w:val="1"/>
  </w:num>
  <w:num w16cid:durableId="879898065" w:numId="17">
    <w:abstractNumId w:val="2"/>
  </w:num>
  <w:num w16cid:durableId="507061076" w:numId="18">
    <w:abstractNumId w:val="3"/>
  </w:num>
  <w:num w16cid:durableId="1209218051" w:numId="19">
    <w:abstractNumId w:val="8"/>
  </w:num>
  <w:num w16cid:durableId="208420088" w:numId="20">
    <w:abstractNumId w:val="4"/>
  </w:num>
  <w:num w16cid:durableId="1371882899" w:numId="21">
    <w:abstractNumId w:val="5"/>
  </w:num>
  <w:num w16cid:durableId="152839664" w:numId="22">
    <w:abstractNumId w:val="6"/>
  </w:num>
  <w:num w16cid:durableId="2048286441" w:numId="23">
    <w:abstractNumId w:val="7"/>
  </w:num>
  <w:num w16cid:durableId="1078213990" w:numId="24">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5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40"/>
    <w:rsid w:val="00015B49"/>
    <w:rsid w:val="000F1F8E"/>
    <w:rsid w:val="0013455D"/>
    <w:rsid w:val="001F68AD"/>
    <w:rsid w:val="00205346"/>
    <w:rsid w:val="00227B0F"/>
    <w:rsid w:val="003D0A7C"/>
    <w:rsid w:val="00412DCF"/>
    <w:rsid w:val="00512C34"/>
    <w:rsid w:val="00530DFB"/>
    <w:rsid w:val="00586B06"/>
    <w:rsid w:val="005D44E0"/>
    <w:rsid w:val="005E4AF0"/>
    <w:rsid w:val="00667AB3"/>
    <w:rsid w:val="006B6375"/>
    <w:rsid w:val="006D4D36"/>
    <w:rsid w:val="006F1432"/>
    <w:rsid w:val="007A3C36"/>
    <w:rsid w:val="007D5C6A"/>
    <w:rsid w:val="008B306B"/>
    <w:rsid w:val="008D03D3"/>
    <w:rsid w:val="008E5134"/>
    <w:rsid w:val="00971186"/>
    <w:rsid w:val="009A477A"/>
    <w:rsid w:val="00C76940"/>
    <w:rsid w:val="00CE55A2"/>
    <w:rsid w:val="00ED2F0B"/>
    <w:rsid w:val="00EE0DE0"/>
    <w:rsid w:val="00F5286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de-DE"/>
      </w:rPr>
    </w:rPrDefault>
    <w:pPrDefault>
      <w:pPr>
        <w:spacing w:after="200"/>
      </w:pPr>
    </w:pPrDefault>
  </w:docDefaults>
  <w:latentStyles w:count="376" w:defLockedState="0" w:defQFormat="0" w:defSemiHidden="0" w:defUIPriority="0" w:defUnhideWhenUsed="0">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rsid w:val="00971186"/>
    <w:rPr>
      <w:rFonts w:ascii="Times New Roman" w:hAnsi="Times New Roman"/>
    </w:rPr>
  </w:style>
  <w:style w:styleId="berschrift1" w:type="paragraph">
    <w:name w:val="heading 1"/>
    <w:basedOn w:val="Standard"/>
    <w:next w:val="Textkrper"/>
    <w:uiPriority w:val="9"/>
    <w:qFormat/>
    <w:rsid w:val="005D44E0"/>
    <w:pPr>
      <w:keepNext/>
      <w:keepLines/>
      <w:spacing w:after="360" w:before="480"/>
      <w:outlineLvl w:val="0"/>
    </w:pPr>
    <w:rPr>
      <w:rFonts w:cstheme="majorBidi" w:eastAsiaTheme="majorEastAsia"/>
      <w:b/>
      <w:bCs/>
      <w:color w:themeColor="text1" w:val="000000"/>
      <w:sz w:val="32"/>
      <w:szCs w:val="32"/>
    </w:rPr>
  </w:style>
  <w:style w:styleId="berschrift2" w:type="paragraph">
    <w:name w:val="heading 2"/>
    <w:basedOn w:val="Standard"/>
    <w:next w:val="Textkrper"/>
    <w:uiPriority w:val="9"/>
    <w:unhideWhenUsed/>
    <w:qFormat/>
    <w:rsid w:val="005D44E0"/>
    <w:pPr>
      <w:keepNext/>
      <w:keepLines/>
      <w:spacing w:after="240" w:before="240"/>
      <w:outlineLvl w:val="1"/>
    </w:pPr>
    <w:rPr>
      <w:rFonts w:cstheme="majorBidi" w:eastAsiaTheme="majorEastAsia"/>
      <w:b/>
      <w:bCs/>
      <w:color w:themeColor="text1" w:val="000000"/>
      <w:sz w:val="28"/>
      <w:szCs w:val="28"/>
    </w:rPr>
  </w:style>
  <w:style w:styleId="berschrift3" w:type="paragraph">
    <w:name w:val="heading 3"/>
    <w:basedOn w:val="Standard"/>
    <w:next w:val="Textkrper"/>
    <w:uiPriority w:val="9"/>
    <w:unhideWhenUsed/>
    <w:qFormat/>
    <w:rsid w:val="005D44E0"/>
    <w:pPr>
      <w:keepNext/>
      <w:keepLines/>
      <w:spacing w:after="0" w:before="200"/>
      <w:outlineLvl w:val="2"/>
    </w:pPr>
    <w:rPr>
      <w:rFonts w:cstheme="majorBidi" w:eastAsiaTheme="majorEastAsia"/>
      <w:b/>
      <w:bCs/>
      <w:color w:themeColor="text1" w:val="000000"/>
    </w:rPr>
  </w:style>
  <w:style w:styleId="berschrift4" w:type="paragraph">
    <w:name w:val="heading 4"/>
    <w:basedOn w:val="Standard"/>
    <w:next w:val="Textkrper"/>
    <w:uiPriority w:val="9"/>
    <w:unhideWhenUsed/>
    <w:qFormat/>
    <w:rsid w:val="006F1432"/>
    <w:pPr>
      <w:keepNext/>
      <w:keepLines/>
      <w:spacing w:after="0" w:before="200"/>
      <w:outlineLvl w:val="3"/>
    </w:pPr>
    <w:rPr>
      <w:rFonts w:cstheme="majorBidi" w:eastAsiaTheme="majorEastAsia"/>
      <w:bCs/>
      <w:i/>
      <w:color w:themeColor="text1" w:val="000000"/>
    </w:rPr>
  </w:style>
  <w:style w:styleId="berschrift5" w:type="paragraph">
    <w:name w:val="heading 5"/>
    <w:basedOn w:val="Standard"/>
    <w:next w:val="Textkrper"/>
    <w:uiPriority w:val="9"/>
    <w:unhideWhenUsed/>
    <w:qFormat/>
    <w:rsid w:val="006F1432"/>
    <w:pPr>
      <w:keepNext/>
      <w:keepLines/>
      <w:spacing w:after="0" w:before="200"/>
      <w:outlineLvl w:val="4"/>
    </w:pPr>
    <w:rPr>
      <w:rFonts w:cstheme="majorBidi" w:eastAsiaTheme="majorEastAsia"/>
      <w:iCs/>
      <w:color w:themeColor="text1" w:val="000000"/>
    </w:rPr>
  </w:style>
  <w:style w:styleId="berschrift6" w:type="paragraph">
    <w:name w:val="heading 6"/>
    <w:basedOn w:val="Standard"/>
    <w:next w:val="Textkrper"/>
    <w:uiPriority w:val="9"/>
    <w:unhideWhenUsed/>
    <w:qFormat/>
    <w:rsid w:val="006F1432"/>
    <w:pPr>
      <w:keepNext/>
      <w:keepLines/>
      <w:spacing w:after="0" w:before="200"/>
      <w:outlineLvl w:val="5"/>
    </w:pPr>
    <w:rPr>
      <w:rFonts w:cstheme="majorBidi" w:eastAsiaTheme="majorEastAsia"/>
      <w:color w:themeColor="text1" w:val="000000"/>
    </w:rPr>
  </w:style>
  <w:style w:styleId="berschrift7" w:type="paragraph">
    <w:name w:val="heading 7"/>
    <w:basedOn w:val="Standard"/>
    <w:next w:val="Textkrper"/>
    <w:uiPriority w:val="9"/>
    <w:unhideWhenUsed/>
    <w:qFormat/>
    <w:rsid w:val="006F1432"/>
    <w:pPr>
      <w:keepNext/>
      <w:keepLines/>
      <w:spacing w:after="0" w:before="200"/>
      <w:outlineLvl w:val="6"/>
    </w:pPr>
    <w:rPr>
      <w:rFonts w:cstheme="majorBidi" w:eastAsiaTheme="majorEastAsia"/>
      <w:color w:themeColor="text1" w:val="000000"/>
    </w:rPr>
  </w:style>
  <w:style w:styleId="berschrift8" w:type="paragraph">
    <w:name w:val="heading 8"/>
    <w:basedOn w:val="Standard"/>
    <w:next w:val="Textkrper"/>
    <w:uiPriority w:val="9"/>
    <w:unhideWhenUsed/>
    <w:qFormat/>
    <w:rsid w:val="006F1432"/>
    <w:pPr>
      <w:keepNext/>
      <w:keepLines/>
      <w:spacing w:after="0" w:before="200"/>
      <w:outlineLvl w:val="7"/>
    </w:pPr>
    <w:rPr>
      <w:rFonts w:cstheme="majorBidi" w:eastAsiaTheme="majorEastAsia"/>
      <w:color w:themeColor="text1" w:val="000000"/>
    </w:rPr>
  </w:style>
  <w:style w:styleId="berschrift9" w:type="paragraph">
    <w:name w:val="heading 9"/>
    <w:basedOn w:val="Standard"/>
    <w:next w:val="Textkrper"/>
    <w:uiPriority w:val="9"/>
    <w:unhideWhenUsed/>
    <w:qFormat/>
    <w:rsid w:val="006F1432"/>
    <w:pPr>
      <w:keepNext/>
      <w:keepLines/>
      <w:spacing w:after="0" w:before="200"/>
      <w:outlineLvl w:val="8"/>
    </w:pPr>
    <w:rPr>
      <w:rFonts w:cstheme="majorBidi" w:eastAsiaTheme="majorEastAsia"/>
      <w:color w:themeColor="text1" w:val="000000"/>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link w:val="TextkrperZchn"/>
    <w:qFormat/>
    <w:rsid w:val="005D44E0"/>
    <w:pPr>
      <w:spacing w:after="180" w:before="180" w:line="360" w:lineRule="auto"/>
      <w:jc w:val="both"/>
    </w:pPr>
  </w:style>
  <w:style w:customStyle="1" w:styleId="FirstParagraph" w:type="paragraph">
    <w:name w:val="First Paragraph"/>
    <w:basedOn w:val="Textkrper"/>
    <w:next w:val="Textkrper"/>
    <w:qFormat/>
    <w:rsid w:val="005D44E0"/>
  </w:style>
  <w:style w:customStyle="1" w:styleId="Compact" w:type="paragraph">
    <w:name w:val="Compact"/>
    <w:basedOn w:val="Textkrper"/>
    <w:qFormat/>
    <w:pPr>
      <w:spacing w:after="36" w:before="36"/>
    </w:pPr>
  </w:style>
  <w:style w:styleId="Titel" w:type="paragraph">
    <w:name w:val="Title"/>
    <w:basedOn w:val="Standard"/>
    <w:next w:val="Textkrper"/>
    <w:qFormat/>
    <w:rsid w:val="00CE55A2"/>
    <w:pPr>
      <w:keepNext/>
      <w:keepLines/>
      <w:spacing w:after="2000" w:before="1000"/>
      <w:jc w:val="center"/>
    </w:pPr>
    <w:rPr>
      <w:rFonts w:cstheme="majorBidi" w:eastAsiaTheme="majorEastAsia"/>
      <w:b/>
      <w:bCs/>
      <w:color w:themeColor="text1" w:val="000000"/>
      <w:sz w:val="44"/>
      <w:szCs w:val="36"/>
    </w:rPr>
  </w:style>
  <w:style w:styleId="Untertitel" w:type="paragraph">
    <w:name w:val="Subtitle"/>
    <w:basedOn w:val="Titel"/>
    <w:next w:val="Textkrper"/>
    <w:qFormat/>
    <w:rsid w:val="00667AB3"/>
    <w:pPr>
      <w:spacing w:before="480" w:line="360" w:lineRule="auto"/>
    </w:pPr>
    <w:rPr>
      <w:b w:val="0"/>
      <w:sz w:val="32"/>
      <w:szCs w:val="30"/>
    </w:rPr>
  </w:style>
  <w:style w:customStyle="1" w:styleId="Author" w:type="paragraph">
    <w:name w:val="Author"/>
    <w:next w:val="Textkrper"/>
    <w:qFormat/>
    <w:rsid w:val="00CE55A2"/>
    <w:pPr>
      <w:keepNext/>
      <w:keepLines/>
      <w:spacing w:after="480" w:before="480" w:line="360" w:lineRule="auto"/>
      <w:contextualSpacing/>
      <w:jc w:val="center"/>
    </w:pPr>
    <w:rPr>
      <w:rFonts w:ascii="Times New Roman" w:hAnsi="Times New Roman"/>
      <w:sz w:val="28"/>
    </w:rPr>
  </w:style>
  <w:style w:styleId="Datum" w:type="paragraph">
    <w:name w:val="Date"/>
    <w:next w:val="Textkrper"/>
    <w:qFormat/>
    <w:rsid w:val="00667AB3"/>
    <w:pPr>
      <w:keepNext/>
      <w:keepLines/>
      <w:spacing w:before="1000" w:line="360" w:lineRule="auto"/>
      <w:jc w:val="center"/>
    </w:pPr>
    <w:rPr>
      <w:rFonts w:ascii="Times New Roman" w:hAnsi="Times New Roman"/>
    </w:rPr>
  </w:style>
  <w:style w:customStyle="1" w:styleId="Abstract" w:type="paragraph">
    <w:name w:val="Abstract"/>
    <w:basedOn w:val="Standard"/>
    <w:next w:val="Textkrper"/>
    <w:qFormat/>
    <w:pPr>
      <w:keepNext/>
      <w:keepLines/>
      <w:spacing w:after="300" w:before="300"/>
    </w:pPr>
    <w:rPr>
      <w:sz w:val="20"/>
      <w:szCs w:val="20"/>
    </w:rPr>
  </w:style>
  <w:style w:styleId="Literaturverzeichnis" w:type="paragraph">
    <w:name w:val="Bibliography"/>
    <w:basedOn w:val="Standard"/>
    <w:qFormat/>
    <w:rsid w:val="000F1F8E"/>
    <w:pPr>
      <w:spacing w:line="360" w:lineRule="auto"/>
      <w:ind w:hanging="284" w:left="284"/>
    </w:pPr>
  </w:style>
  <w:style w:styleId="Blocktext" w:type="paragraph">
    <w:name w:val="Block Text"/>
    <w:basedOn w:val="Textkrper"/>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style>
  <w:style w:styleId="Beschriftung" w:type="paragraph">
    <w:name w:val="caption"/>
    <w:basedOn w:val="Standard"/>
    <w:link w:val="BeschriftungZchn"/>
    <w:pPr>
      <w:spacing w:after="120"/>
    </w:pPr>
    <w:rPr>
      <w:i/>
    </w:rPr>
  </w:style>
  <w:style w:customStyle="1" w:styleId="TableCaption" w:type="paragraph">
    <w:name w:val="Table Caption"/>
    <w:basedOn w:val="Beschriftung"/>
    <w:rsid w:val="00412DCF"/>
    <w:pPr>
      <w:keepNext/>
    </w:pPr>
    <w:rPr>
      <w:i w:val="0"/>
      <w:sz w:val="22"/>
    </w:rPr>
  </w:style>
  <w:style w:customStyle="1" w:styleId="ImageCaption" w:type="paragraph">
    <w:name w:val="Image Caption"/>
    <w:basedOn w:val="Beschriftung"/>
    <w:rsid w:val="00227B0F"/>
    <w:pPr>
      <w:spacing w:after="360"/>
    </w:pPr>
    <w:rPr>
      <w:i w:val="0"/>
      <w:sz w:val="22"/>
    </w:rPr>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link w:val="SourceCode"/>
    <w:rsid w:val="00971186"/>
    <w:rPr>
      <w:rFonts w:ascii="Courier New" w:hAnsi="Courier New"/>
      <w:shd w:color="auto" w:fill="F8F8F8" w:val="clear"/>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uiPriority w:val="99"/>
    <w:rsid w:val="00412DCF"/>
    <w:rPr>
      <w:color w:val="0432FF"/>
    </w:rPr>
  </w:style>
  <w:style w:styleId="Inhaltsverzeichnisberschrift" w:type="paragraph">
    <w:name w:val="TOC Heading"/>
    <w:basedOn w:val="berschrift1"/>
    <w:next w:val="Textkrper"/>
    <w:uiPriority w:val="39"/>
    <w:unhideWhenUsed/>
    <w:qFormat/>
    <w:rsid w:val="006F1432"/>
    <w:pPr>
      <w:pageBreakBefore/>
      <w:spacing w:before="240" w:line="259" w:lineRule="auto"/>
      <w:outlineLvl w:val="9"/>
    </w:pPr>
    <w:rPr>
      <w:b w:val="0"/>
      <w:bCs w:val="0"/>
    </w:rPr>
  </w:style>
  <w:style w:customStyle="1" w:styleId="SourceCode" w:type="paragraph">
    <w:name w:val="Source Code"/>
    <w:basedOn w:val="Standard"/>
    <w:link w:val="VerbatimChar"/>
    <w:rsid w:val="00971186"/>
    <w:pPr>
      <w:shd w:color="auto" w:fill="F8F8F8" w:val="clear"/>
      <w:wordWrap w:val="0"/>
      <w:spacing w:line="300" w:lineRule="exact"/>
    </w:pPr>
    <w:rPr>
      <w:rFonts w:ascii="Courier New" w:hAnsi="Courier New"/>
    </w:rPr>
  </w:style>
  <w:style w:customStyle="1" w:styleId="KeywordTok" w:type="character">
    <w:name w:val="KeywordTok"/>
    <w:basedOn w:val="VerbatimChar"/>
    <w:rPr>
      <w:rFonts w:ascii="Courier New" w:hAnsi="Courier New"/>
      <w:b/>
      <w:color w:val="204A87"/>
      <w:shd w:color="auto" w:fill="F8F8F8" w:val="clear"/>
    </w:rPr>
  </w:style>
  <w:style w:customStyle="1" w:styleId="DataTypeTok" w:type="character">
    <w:name w:val="DataTypeTok"/>
    <w:basedOn w:val="VerbatimChar"/>
    <w:rPr>
      <w:rFonts w:ascii="Courier New" w:hAnsi="Courier New"/>
      <w:color w:val="204A87"/>
      <w:shd w:color="auto" w:fill="F8F8F8" w:val="clear"/>
    </w:rPr>
  </w:style>
  <w:style w:customStyle="1" w:styleId="DecValTok" w:type="character">
    <w:name w:val="DecValTok"/>
    <w:basedOn w:val="VerbatimChar"/>
    <w:rPr>
      <w:rFonts w:ascii="Courier New" w:hAnsi="Courier New"/>
      <w:color w:val="0000CF"/>
      <w:shd w:color="auto" w:fill="F8F8F8" w:val="clear"/>
    </w:rPr>
  </w:style>
  <w:style w:customStyle="1" w:styleId="BaseNTok" w:type="character">
    <w:name w:val="BaseNTok"/>
    <w:basedOn w:val="VerbatimChar"/>
    <w:rPr>
      <w:rFonts w:ascii="Courier New" w:hAnsi="Courier New"/>
      <w:color w:val="0000CF"/>
      <w:shd w:color="auto" w:fill="F8F8F8" w:val="clear"/>
    </w:rPr>
  </w:style>
  <w:style w:customStyle="1" w:styleId="FloatTok" w:type="character">
    <w:name w:val="FloatTok"/>
    <w:basedOn w:val="VerbatimChar"/>
    <w:rPr>
      <w:rFonts w:ascii="Courier New" w:hAnsi="Courier New"/>
      <w:color w:val="0000CF"/>
      <w:shd w:color="auto" w:fill="F8F8F8" w:val="clear"/>
    </w:rPr>
  </w:style>
  <w:style w:customStyle="1" w:styleId="ConstantTok" w:type="character">
    <w:name w:val="ConstantTok"/>
    <w:basedOn w:val="VerbatimChar"/>
    <w:rPr>
      <w:rFonts w:ascii="Courier New" w:hAnsi="Courier New"/>
      <w:color w:val="000000"/>
      <w:shd w:color="auto" w:fill="F8F8F8" w:val="clear"/>
    </w:rPr>
  </w:style>
  <w:style w:customStyle="1" w:styleId="CharTok" w:type="character">
    <w:name w:val="CharTok"/>
    <w:basedOn w:val="VerbatimChar"/>
    <w:rPr>
      <w:rFonts w:ascii="Courier New" w:hAnsi="Courier New"/>
      <w:color w:val="4E9A06"/>
      <w:shd w:color="auto" w:fill="F8F8F8" w:val="clear"/>
    </w:rPr>
  </w:style>
  <w:style w:customStyle="1" w:styleId="SpecialCharTok" w:type="character">
    <w:name w:val="SpecialCharTok"/>
    <w:basedOn w:val="VerbatimChar"/>
    <w:rPr>
      <w:rFonts w:ascii="Courier New" w:hAnsi="Courier New"/>
      <w:color w:val="000000"/>
      <w:shd w:color="auto" w:fill="F8F8F8" w:val="clear"/>
    </w:rPr>
  </w:style>
  <w:style w:customStyle="1" w:styleId="StringTok" w:type="character">
    <w:name w:val="StringTok"/>
    <w:basedOn w:val="VerbatimChar"/>
    <w:rPr>
      <w:rFonts w:ascii="Courier New" w:hAnsi="Courier New"/>
      <w:color w:val="4E9A06"/>
      <w:shd w:color="auto" w:fill="F8F8F8" w:val="clear"/>
    </w:rPr>
  </w:style>
  <w:style w:customStyle="1" w:styleId="VerbatimStringTok" w:type="character">
    <w:name w:val="VerbatimStringTok"/>
    <w:basedOn w:val="VerbatimChar"/>
    <w:rPr>
      <w:rFonts w:ascii="Courier New" w:hAnsi="Courier New"/>
      <w:color w:val="4E9A06"/>
      <w:shd w:color="auto" w:fill="F8F8F8" w:val="clear"/>
    </w:rPr>
  </w:style>
  <w:style w:customStyle="1" w:styleId="SpecialStringTok" w:type="character">
    <w:name w:val="SpecialStringTok"/>
    <w:basedOn w:val="VerbatimChar"/>
    <w:rPr>
      <w:rFonts w:ascii="Courier New" w:hAnsi="Courier New"/>
      <w:color w:val="4E9A06"/>
      <w:shd w:color="auto" w:fill="F8F8F8" w:val="clear"/>
    </w:rPr>
  </w:style>
  <w:style w:customStyle="1" w:styleId="ImportTok" w:type="character">
    <w:name w:val="ImportTok"/>
    <w:basedOn w:val="VerbatimChar"/>
    <w:rPr>
      <w:rFonts w:ascii="Courier New" w:hAnsi="Courier New"/>
      <w:shd w:color="auto" w:fill="F8F8F8" w:val="clear"/>
    </w:rPr>
  </w:style>
  <w:style w:customStyle="1" w:styleId="CommentTok" w:type="character">
    <w:name w:val="CommentTok"/>
    <w:basedOn w:val="VerbatimChar"/>
    <w:rPr>
      <w:rFonts w:ascii="Courier New" w:hAnsi="Courier New"/>
      <w:i/>
      <w:color w:val="8F5902"/>
      <w:shd w:color="auto" w:fill="F8F8F8" w:val="clear"/>
    </w:rPr>
  </w:style>
  <w:style w:customStyle="1" w:styleId="DocumentationTok" w:type="character">
    <w:name w:val="DocumentationTok"/>
    <w:basedOn w:val="VerbatimChar"/>
    <w:rPr>
      <w:rFonts w:ascii="Courier New" w:hAnsi="Courier New"/>
      <w:b/>
      <w:i/>
      <w:color w:val="8F5902"/>
      <w:shd w:color="auto" w:fill="F8F8F8" w:val="clear"/>
    </w:rPr>
  </w:style>
  <w:style w:customStyle="1" w:styleId="AnnotationTok" w:type="character">
    <w:name w:val="AnnotationTok"/>
    <w:basedOn w:val="VerbatimChar"/>
    <w:rPr>
      <w:rFonts w:ascii="Courier New" w:hAnsi="Courier New"/>
      <w:b/>
      <w:i/>
      <w:color w:val="8F5902"/>
      <w:shd w:color="auto" w:fill="F8F8F8" w:val="clear"/>
    </w:rPr>
  </w:style>
  <w:style w:customStyle="1" w:styleId="CommentVarTok" w:type="character">
    <w:name w:val="CommentVarTok"/>
    <w:basedOn w:val="VerbatimChar"/>
    <w:rPr>
      <w:rFonts w:ascii="Courier New" w:hAnsi="Courier New"/>
      <w:b/>
      <w:i/>
      <w:color w:val="8F5902"/>
      <w:shd w:color="auto" w:fill="F8F8F8" w:val="clear"/>
    </w:rPr>
  </w:style>
  <w:style w:customStyle="1" w:styleId="OtherTok" w:type="character">
    <w:name w:val="OtherTok"/>
    <w:basedOn w:val="VerbatimChar"/>
    <w:rPr>
      <w:rFonts w:ascii="Courier New" w:hAnsi="Courier New"/>
      <w:color w:val="8F5902"/>
      <w:shd w:color="auto" w:fill="F8F8F8" w:val="clear"/>
    </w:rPr>
  </w:style>
  <w:style w:customStyle="1" w:styleId="FunctionTok" w:type="character">
    <w:name w:val="FunctionTok"/>
    <w:basedOn w:val="VerbatimChar"/>
    <w:rPr>
      <w:rFonts w:ascii="Courier New" w:hAnsi="Courier New"/>
      <w:color w:val="000000"/>
      <w:shd w:color="auto" w:fill="F8F8F8" w:val="clear"/>
    </w:rPr>
  </w:style>
  <w:style w:customStyle="1" w:styleId="VariableTok" w:type="character">
    <w:name w:val="VariableTok"/>
    <w:basedOn w:val="VerbatimChar"/>
    <w:rPr>
      <w:rFonts w:ascii="Courier New" w:hAnsi="Courier New"/>
      <w:color w:val="000000"/>
      <w:shd w:color="auto" w:fill="F8F8F8" w:val="clear"/>
    </w:rPr>
  </w:style>
  <w:style w:customStyle="1" w:styleId="ControlFlowTok" w:type="character">
    <w:name w:val="ControlFlowTok"/>
    <w:basedOn w:val="VerbatimChar"/>
    <w:rPr>
      <w:rFonts w:ascii="Courier New" w:hAnsi="Courier New"/>
      <w:b/>
      <w:color w:val="204A87"/>
      <w:shd w:color="auto" w:fill="F8F8F8" w:val="clear"/>
    </w:rPr>
  </w:style>
  <w:style w:customStyle="1" w:styleId="OperatorTok" w:type="character">
    <w:name w:val="OperatorTok"/>
    <w:basedOn w:val="VerbatimChar"/>
    <w:rPr>
      <w:rFonts w:ascii="Courier New" w:hAnsi="Courier New"/>
      <w:b/>
      <w:color w:val="CE5C00"/>
      <w:shd w:color="auto" w:fill="F8F8F8" w:val="clear"/>
    </w:rPr>
  </w:style>
  <w:style w:customStyle="1" w:styleId="BuiltInTok" w:type="character">
    <w:name w:val="BuiltInTok"/>
    <w:basedOn w:val="VerbatimChar"/>
    <w:rPr>
      <w:rFonts w:ascii="Courier New" w:hAnsi="Courier New"/>
      <w:shd w:color="auto" w:fill="F8F8F8" w:val="clear"/>
    </w:rPr>
  </w:style>
  <w:style w:customStyle="1" w:styleId="ExtensionTok" w:type="character">
    <w:name w:val="ExtensionTok"/>
    <w:basedOn w:val="VerbatimChar"/>
    <w:rPr>
      <w:rFonts w:ascii="Courier New" w:hAnsi="Courier New"/>
      <w:shd w:color="auto" w:fill="F8F8F8" w:val="clear"/>
    </w:rPr>
  </w:style>
  <w:style w:customStyle="1" w:styleId="PreprocessorTok" w:type="character">
    <w:name w:val="PreprocessorTok"/>
    <w:basedOn w:val="VerbatimChar"/>
    <w:rPr>
      <w:rFonts w:ascii="Courier New" w:hAnsi="Courier New"/>
      <w:i/>
      <w:color w:val="8F5902"/>
      <w:shd w:color="auto" w:fill="F8F8F8" w:val="clear"/>
    </w:rPr>
  </w:style>
  <w:style w:customStyle="1" w:styleId="AttributeTok" w:type="character">
    <w:name w:val="AttributeTok"/>
    <w:basedOn w:val="VerbatimChar"/>
    <w:rPr>
      <w:rFonts w:ascii="Courier New" w:hAnsi="Courier New"/>
      <w:color w:val="C4A000"/>
      <w:shd w:color="auto" w:fill="F8F8F8" w:val="clear"/>
    </w:rPr>
  </w:style>
  <w:style w:customStyle="1" w:styleId="RegionMarkerTok" w:type="character">
    <w:name w:val="RegionMarkerTok"/>
    <w:basedOn w:val="VerbatimChar"/>
    <w:rPr>
      <w:rFonts w:ascii="Courier New" w:hAnsi="Courier New"/>
      <w:shd w:color="auto" w:fill="F8F8F8" w:val="clear"/>
    </w:rPr>
  </w:style>
  <w:style w:customStyle="1" w:styleId="InformationTok" w:type="character">
    <w:name w:val="InformationTok"/>
    <w:basedOn w:val="VerbatimChar"/>
    <w:rPr>
      <w:rFonts w:ascii="Courier New" w:hAnsi="Courier New"/>
      <w:b/>
      <w:i/>
      <w:color w:val="8F5902"/>
      <w:shd w:color="auto" w:fill="F8F8F8" w:val="clear"/>
    </w:rPr>
  </w:style>
  <w:style w:customStyle="1" w:styleId="WarningTok" w:type="character">
    <w:name w:val="WarningTok"/>
    <w:basedOn w:val="VerbatimChar"/>
    <w:rPr>
      <w:rFonts w:ascii="Courier New" w:hAnsi="Courier New"/>
      <w:b/>
      <w:i/>
      <w:color w:val="8F5902"/>
      <w:shd w:color="auto" w:fill="F8F8F8" w:val="clear"/>
    </w:rPr>
  </w:style>
  <w:style w:customStyle="1" w:styleId="AlertTok" w:type="character">
    <w:name w:val="AlertTok"/>
    <w:basedOn w:val="VerbatimChar"/>
    <w:rPr>
      <w:rFonts w:ascii="Courier New" w:hAnsi="Courier New"/>
      <w:color w:val="EF2929"/>
      <w:shd w:color="auto" w:fill="F8F8F8" w:val="clear"/>
    </w:rPr>
  </w:style>
  <w:style w:customStyle="1" w:styleId="ErrorTok" w:type="character">
    <w:name w:val="ErrorTok"/>
    <w:basedOn w:val="VerbatimChar"/>
    <w:rPr>
      <w:rFonts w:ascii="Courier New" w:hAnsi="Courier New"/>
      <w:b/>
      <w:color w:val="A40000"/>
      <w:shd w:color="auto" w:fill="F8F8F8" w:val="clear"/>
    </w:rPr>
  </w:style>
  <w:style w:customStyle="1" w:styleId="NormalTok" w:type="character">
    <w:name w:val="NormalTok"/>
    <w:basedOn w:val="VerbatimChar"/>
    <w:rPr>
      <w:rFonts w:ascii="Courier New" w:hAnsi="Courier New"/>
      <w:shd w:color="auto" w:fill="F8F8F8" w:val="clear"/>
    </w:rPr>
  </w:style>
  <w:style w:styleId="Verzeichnis1" w:type="paragraph">
    <w:name w:val="toc 1"/>
    <w:basedOn w:val="Standard"/>
    <w:next w:val="Standard"/>
    <w:autoRedefine/>
    <w:uiPriority w:val="39"/>
    <w:unhideWhenUsed/>
    <w:rsid w:val="005D44E0"/>
    <w:pPr>
      <w:spacing w:after="100"/>
    </w:pPr>
  </w:style>
  <w:style w:styleId="Verzeichnis2" w:type="paragraph">
    <w:name w:val="toc 2"/>
    <w:basedOn w:val="Standard"/>
    <w:next w:val="Standard"/>
    <w:autoRedefine/>
    <w:uiPriority w:val="39"/>
    <w:unhideWhenUsed/>
    <w:rsid w:val="005D44E0"/>
    <w:pPr>
      <w:spacing w:after="100"/>
      <w:ind w:left="240"/>
    </w:pPr>
  </w:style>
  <w:style w:styleId="Verzeichnis3" w:type="paragraph">
    <w:name w:val="toc 3"/>
    <w:basedOn w:val="Standard"/>
    <w:next w:val="Standard"/>
    <w:autoRedefine/>
    <w:uiPriority w:val="39"/>
    <w:unhideWhenUsed/>
    <w:rsid w:val="005D44E0"/>
    <w:pPr>
      <w:spacing w:after="100"/>
      <w:ind w:left="480"/>
    </w:pPr>
  </w:style>
  <w:style w:styleId="Verzeichnis4" w:type="paragraph">
    <w:name w:val="toc 4"/>
    <w:basedOn w:val="Standard"/>
    <w:next w:val="Standard"/>
    <w:autoRedefine/>
    <w:uiPriority w:val="39"/>
    <w:unhideWhenUsed/>
    <w:rsid w:val="005D44E0"/>
    <w:pPr>
      <w:spacing w:after="100"/>
      <w:ind w:left="720"/>
    </w:pPr>
  </w:style>
  <w:style w:styleId="Textkrper2" w:type="paragraph">
    <w:name w:val="Body Text 2"/>
    <w:basedOn w:val="Standard"/>
    <w:link w:val="Textkrper2Zchn"/>
    <w:rsid w:val="00971186"/>
    <w:pPr>
      <w:spacing w:after="120" w:line="480" w:lineRule="auto"/>
    </w:pPr>
  </w:style>
  <w:style w:customStyle="1" w:styleId="TextkrperZchn" w:type="character">
    <w:name w:val="Textkörper Zchn"/>
    <w:basedOn w:val="Absatz-Standardschriftart"/>
    <w:link w:val="Textkrper"/>
    <w:rsid w:val="005D44E0"/>
    <w:rPr>
      <w:rFonts w:ascii="Times New Roman" w:hAnsi="Times New Roman"/>
    </w:rPr>
  </w:style>
  <w:style w:customStyle="1" w:styleId="Textkrper2Zchn" w:type="character">
    <w:name w:val="Textkörper 2 Zchn"/>
    <w:basedOn w:val="Absatz-Standardschriftart"/>
    <w:link w:val="Textkrper2"/>
    <w:rsid w:val="00971186"/>
    <w:rPr>
      <w:rFonts w:ascii="Times New Roman" w:hAnsi="Times New Roman"/>
    </w:rPr>
  </w:style>
  <w:style w:styleId="Textkrper3" w:type="paragraph">
    <w:name w:val="Body Text 3"/>
    <w:basedOn w:val="Standard"/>
    <w:link w:val="Textkrper3Zchn"/>
    <w:rsid w:val="00971186"/>
    <w:pPr>
      <w:spacing w:after="120"/>
    </w:pPr>
    <w:rPr>
      <w:sz w:val="16"/>
      <w:szCs w:val="16"/>
    </w:rPr>
  </w:style>
  <w:style w:customStyle="1" w:styleId="Textkrper3Zchn" w:type="character">
    <w:name w:val="Textkörper 3 Zchn"/>
    <w:basedOn w:val="Absatz-Standardschriftart"/>
    <w:link w:val="Textkrper3"/>
    <w:rsid w:val="00971186"/>
    <w:rPr>
      <w:rFonts w:ascii="Times New Roman" w:hAnsi="Times New Roman"/>
      <w:sz w:val="16"/>
      <w:szCs w:val="16"/>
    </w:rPr>
  </w:style>
  <w:style w:styleId="StandardWeb" w:type="paragraph">
    <w:name w:val="Normal (Web)"/>
    <w:basedOn w:val="Standard"/>
    <w:semiHidden/>
    <w:unhideWhenUsed/>
    <w:rsid w:val="00971186"/>
    <w:rPr>
      <w:rFonts w:cs="Times New Roman"/>
    </w:rPr>
  </w:style>
  <w:style w:styleId="Textkrper-Einzug2" w:type="paragraph">
    <w:name w:val="Body Text Indent 2"/>
    <w:basedOn w:val="Standard"/>
    <w:link w:val="Textkrper-Einzug2Zchn"/>
    <w:rsid w:val="00971186"/>
    <w:pPr>
      <w:spacing w:after="120" w:line="480" w:lineRule="auto"/>
      <w:ind w:left="283"/>
    </w:pPr>
  </w:style>
  <w:style w:customStyle="1" w:styleId="Textkrper-Einzug2Zchn" w:type="character">
    <w:name w:val="Textkörper-Einzug 2 Zchn"/>
    <w:basedOn w:val="Absatz-Standardschriftart"/>
    <w:link w:val="Textkrper-Einzug2"/>
    <w:rsid w:val="00971186"/>
    <w:rPr>
      <w:rFonts w:ascii="Times New Roman" w:hAnsi="Times New Roman"/>
    </w:rPr>
  </w:style>
  <w:style w:styleId="Fuzeile" w:type="paragraph">
    <w:name w:val="footer"/>
    <w:basedOn w:val="Standard"/>
    <w:link w:val="FuzeileZchn"/>
    <w:unhideWhenUsed/>
    <w:rsid w:val="00412DCF"/>
    <w:pPr>
      <w:tabs>
        <w:tab w:pos="4536" w:val="center"/>
        <w:tab w:pos="9072" w:val="right"/>
      </w:tabs>
      <w:spacing w:after="0"/>
    </w:pPr>
  </w:style>
  <w:style w:customStyle="1" w:styleId="FuzeileZchn" w:type="character">
    <w:name w:val="Fußzeile Zchn"/>
    <w:basedOn w:val="Absatz-Standardschriftart"/>
    <w:link w:val="Fuzeile"/>
    <w:rsid w:val="00412DCF"/>
    <w:rPr>
      <w:rFonts w:ascii="Times New Roman" w:hAnsi="Times New Roman"/>
    </w:rPr>
  </w:style>
  <w:style w:styleId="Seitenzahl" w:type="character">
    <w:name w:val="page number"/>
    <w:basedOn w:val="Absatz-Standardschriftart"/>
    <w:semiHidden/>
    <w:unhideWhenUsed/>
    <w:rsid w:val="00412DCF"/>
  </w:style>
  <w:style w:styleId="Kopfzeile" w:type="paragraph">
    <w:name w:val="header"/>
    <w:basedOn w:val="Standard"/>
    <w:link w:val="KopfzeileZchn"/>
    <w:unhideWhenUsed/>
    <w:rsid w:val="00F5286C"/>
    <w:pPr>
      <w:tabs>
        <w:tab w:pos="4536" w:val="center"/>
        <w:tab w:pos="9072" w:val="right"/>
      </w:tabs>
      <w:spacing w:after="0"/>
    </w:pPr>
  </w:style>
  <w:style w:customStyle="1" w:styleId="KopfzeileZchn" w:type="character">
    <w:name w:val="Kopfzeile Zchn"/>
    <w:basedOn w:val="Absatz-Standardschriftart"/>
    <w:link w:val="Kopfzeile"/>
    <w:rsid w:val="00F5286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7" Target="numbering.xml" /><Relationship Type="http://schemas.openxmlformats.org/officeDocument/2006/relationships/styles" Id="rId16" Target="styles.xml" /><Relationship Type="http://schemas.openxmlformats.org/officeDocument/2006/relationships/settings" Id="rId15" Target="settings.xml" /><Relationship Type="http://schemas.openxmlformats.org/officeDocument/2006/relationships/webSettings" Id="rId14" Target="webSettings.xml" /><Relationship Type="http://schemas.openxmlformats.org/officeDocument/2006/relationships/fontTable" Id="rId13" Target="fontTable.xml" /><Relationship Type="http://schemas.openxmlformats.org/officeDocument/2006/relationships/theme" Id="rId12" Target="theme/theme1.xml" /><Relationship Type="http://schemas.openxmlformats.org/officeDocument/2006/relationships/footnotes" Id="rId11" Target="footnotes.xml" /><Relationship Type="http://schemas.openxmlformats.org/officeDocument/2006/relationships/comments" Id="rId10" Target="comments.xml" /><Relationship Id="rId8" Target="footer2.xml" Type="http://schemas.openxmlformats.org/officeDocument/2006/relationships/footer" /><Relationship Id="rId7" Target="footer1.xml" Type="http://schemas.openxmlformats.org/officeDocument/2006/relationships/footer" /><Relationship Id="rId9" Target="header1.xml" Type="http://schemas.openxmlformats.org/officeDocument/2006/relationships/header" /><Relationship Type="http://schemas.openxmlformats.org/officeDocument/2006/relationships/image" Id="rId59" Target="media/rId59.png" /><Relationship Type="http://schemas.openxmlformats.org/officeDocument/2006/relationships/image" Id="rId79" Target="media/rId79.png" /><Relationship Type="http://schemas.openxmlformats.org/officeDocument/2006/relationships/image" Id="rId55" Target="media/rId55.png" /><Relationship Type="http://schemas.openxmlformats.org/officeDocument/2006/relationships/image" Id="rId31" Target="media/rId31.jpg" /><Relationship Type="http://schemas.openxmlformats.org/officeDocument/2006/relationships/image" Id="rId35" Target="media/rId35.jpg" /><Relationship Type="http://schemas.openxmlformats.org/officeDocument/2006/relationships/hyperlink" Id="rId48" Target="https://ardata-fr.github.io/flextable-book/" TargetMode="External" /><Relationship Type="http://schemas.openxmlformats.org/officeDocument/2006/relationships/hyperlink" Id="rId30" Target="https://cran.r-project.org/" TargetMode="External" /><Relationship Type="http://schemas.openxmlformats.org/officeDocument/2006/relationships/hyperlink" Id="rId54" Target="https://ggplot2.tidyverse.org/" TargetMode="External" /><Relationship Type="http://schemas.openxmlformats.org/officeDocument/2006/relationships/hyperlink" Id="rId72" Target="https://github.com/rstudio/bookdown" TargetMode="External" /><Relationship Type="http://schemas.openxmlformats.org/officeDocument/2006/relationships/hyperlink" Id="rId67" Target="https://github.com/rstudio/rmarkdown" TargetMode="External" /><Relationship Type="http://schemas.openxmlformats.org/officeDocument/2006/relationships/hyperlink" Id="rId50" Target="https://gt.rstudio.com/" TargetMode="External" /><Relationship Type="http://schemas.openxmlformats.org/officeDocument/2006/relationships/hyperlink" Id="rId21" Target="https://scholar.google.de/" TargetMode="External" /><Relationship Type="http://schemas.openxmlformats.org/officeDocument/2006/relationships/hyperlink" Id="rId70" Target="https://www.R-project.org/" TargetMode="External" /><Relationship Type="http://schemas.openxmlformats.org/officeDocument/2006/relationships/hyperlink" Id="rId23" Target="https://www.rrz.uni-hamburg.de/services/netz/vpn.html" TargetMode="External" /><Relationship Type="http://schemas.openxmlformats.org/officeDocument/2006/relationships/hyperlink" Id="rId25" Target="https://www.sciencedirect.com" TargetMode="External" /><Relationship Type="http://schemas.openxmlformats.org/officeDocument/2006/relationships/hyperlink" Id="rId24" Target="https://www.sub.uni-hamburg.de/recherche/elektronische-zeitschriftenbibliothek.html" TargetMode="External" /><Relationship Type="http://schemas.openxmlformats.org/officeDocument/2006/relationships/hyperlink" Id="rId22" Target="https://www.webofscience.com/" TargetMode="External" /><Relationship Type="http://schemas.openxmlformats.org/officeDocument/2006/relationships/hyperlink" Id="rId26" Target="https://www.zotero.org/" TargetMode="External" /><Relationship Type="http://schemas.openxmlformats.org/officeDocument/2006/relationships/hyperlink" Id="rId74" Target="https://yihui.org/knitr/" TargetMode="External" /></Relationships>
</file>

<file path=word/_rels/footnotes.xml.rels><?xml version="1.0" encoding="UTF-8"?><Relationships xmlns="http://schemas.openxmlformats.org/package/2006/relationships"><Relationship Type="http://schemas.openxmlformats.org/officeDocument/2006/relationships/hyperlink" Id="rId48" Target="https://ardata-fr.github.io/flextable-book/" TargetMode="External" /><Relationship Type="http://schemas.openxmlformats.org/officeDocument/2006/relationships/hyperlink" Id="rId30" Target="https://cran.r-project.org/" TargetMode="External" /><Relationship Type="http://schemas.openxmlformats.org/officeDocument/2006/relationships/hyperlink" Id="rId54" Target="https://ggplot2.tidyverse.org/" TargetMode="External" /><Relationship Type="http://schemas.openxmlformats.org/officeDocument/2006/relationships/hyperlink" Id="rId72" Target="https://github.com/rstudio/bookdown" TargetMode="External" /><Relationship Type="http://schemas.openxmlformats.org/officeDocument/2006/relationships/hyperlink" Id="rId67" Target="https://github.com/rstudio/rmarkdown" TargetMode="External" /><Relationship Type="http://schemas.openxmlformats.org/officeDocument/2006/relationships/hyperlink" Id="rId50" Target="https://gt.rstudio.com/" TargetMode="External" /><Relationship Type="http://schemas.openxmlformats.org/officeDocument/2006/relationships/hyperlink" Id="rId21" Target="https://scholar.google.de/" TargetMode="External" /><Relationship Type="http://schemas.openxmlformats.org/officeDocument/2006/relationships/hyperlink" Id="rId70" Target="https://www.R-project.org/" TargetMode="External" /><Relationship Type="http://schemas.openxmlformats.org/officeDocument/2006/relationships/hyperlink" Id="rId23" Target="https://www.rrz.uni-hamburg.de/services/netz/vpn.html" TargetMode="External" /><Relationship Type="http://schemas.openxmlformats.org/officeDocument/2006/relationships/hyperlink" Id="rId25" Target="https://www.sciencedirect.com" TargetMode="External" /><Relationship Type="http://schemas.openxmlformats.org/officeDocument/2006/relationships/hyperlink" Id="rId24" Target="https://www.sub.uni-hamburg.de/recherche/elektronische-zeitschriftenbibliothek.html" TargetMode="External" /><Relationship Type="http://schemas.openxmlformats.org/officeDocument/2006/relationships/hyperlink" Id="rId22" Target="https://www.webofscience.com/" TargetMode="External" /><Relationship Type="http://schemas.openxmlformats.org/officeDocument/2006/relationships/hyperlink" Id="rId26" Target="https://www.zotero.org/" TargetMode="External" /><Relationship Type="http://schemas.openxmlformats.org/officeDocument/2006/relationships/hyperlink" Id="rId74" Target="https://yihui.org/knitr/"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Titel der Abschlussarbeit</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Abschlussarbeit</dc:title>
  <dc:creator>Bachelor- / Masterarbeit; im Studiengang Biologie; der Universität Hamburg</dc:creator>
  <cp:keywords/>
  <dcterms:created xsi:type="dcterms:W3CDTF">2026-02-24T22:08:36Z</dcterms:created>
  <dcterms:modified xsi:type="dcterms:W3CDTF">2026-02-24T22:08:36Z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
  </property>
  <property fmtid="{D5CDD505-2E9C-101B-9397-08002B2CF9AE}" pid="3" name="bookdown">
    <vt:lpwstr/>
  </property>
  <property fmtid="{D5CDD505-2E9C-101B-9397-08002B2CF9AE}" pid="4" name="csl">
    <vt:lpwstr>bib/sage-harvard.csl</vt:lpwstr>
  </property>
  <property fmtid="{D5CDD505-2E9C-101B-9397-08002B2CF9AE}" pid="5" name="date">
    <vt:lpwstr>eingereicht am 1. April 2000 Gutachterin: Prof. A Gutachterin: Prof. B</vt:lpwstr>
  </property>
  <property fmtid="{D5CDD505-2E9C-101B-9397-08002B2CF9AE}" pid="6" name="knit">
    <vt:lpwstr>bookdown::render_book</vt:lpwstr>
  </property>
  <property fmtid="{D5CDD505-2E9C-101B-9397-08002B2CF9AE}" pid="7" name="output">
    <vt:lpwstr>UHHthesis::thesis_word_de</vt:lpwstr>
  </property>
  <property fmtid="{D5CDD505-2E9C-101B-9397-08002B2CF9AE}" pid="8" name="subtitle">
    <vt:lpwstr>vorgelegt von Mandy Mustermann geboren am 31. Januar 1970</vt:lpwstr>
  </property>
  <property fmtid="{D5CDD505-2E9C-101B-9397-08002B2CF9AE}" pid="9" name="toc-title">
    <vt:lpwstr>Inhaltsverzeichnis</vt:lpwstr>
  </property>
</Properties>
</file>